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7411" w14:textId="51C000AA" w:rsidR="00FA6BAE" w:rsidRPr="002C292B" w:rsidRDefault="002C292B" w:rsidP="00771C3F">
      <w:pPr>
        <w:spacing w:after="240"/>
        <w:ind w:left="-994" w:right="-994"/>
        <w:rPr>
          <w:sz w:val="24"/>
          <w:szCs w:val="24"/>
        </w:rPr>
      </w:pPr>
      <w:r w:rsidRPr="002C292B">
        <w:rPr>
          <w:sz w:val="24"/>
          <w:szCs w:val="24"/>
        </w:rPr>
        <w:t xml:space="preserve">Conflict competence is the ability to develop and use </w:t>
      </w:r>
      <w:r w:rsidR="009770EF">
        <w:rPr>
          <w:sz w:val="24"/>
          <w:szCs w:val="24"/>
        </w:rPr>
        <w:t>cognitive</w:t>
      </w:r>
      <w:r w:rsidRPr="002C292B">
        <w:rPr>
          <w:sz w:val="24"/>
          <w:szCs w:val="24"/>
        </w:rPr>
        <w:t xml:space="preserve">, </w:t>
      </w:r>
      <w:r w:rsidR="009770EF">
        <w:rPr>
          <w:sz w:val="24"/>
          <w:szCs w:val="24"/>
        </w:rPr>
        <w:t xml:space="preserve">attitudinal, </w:t>
      </w:r>
      <w:r w:rsidRPr="002C292B">
        <w:rPr>
          <w:sz w:val="24"/>
          <w:szCs w:val="24"/>
        </w:rPr>
        <w:t xml:space="preserve">emotional, </w:t>
      </w:r>
      <w:r w:rsidR="006A4A41">
        <w:rPr>
          <w:sz w:val="24"/>
          <w:szCs w:val="24"/>
        </w:rPr>
        <w:t xml:space="preserve">and </w:t>
      </w:r>
      <w:r w:rsidRPr="002C292B">
        <w:rPr>
          <w:sz w:val="24"/>
          <w:szCs w:val="24"/>
        </w:rPr>
        <w:t xml:space="preserve">behavioral skills that enhance </w:t>
      </w:r>
      <w:r w:rsidR="008B14B6" w:rsidRPr="002C292B">
        <w:rPr>
          <w:sz w:val="24"/>
          <w:szCs w:val="24"/>
        </w:rPr>
        <w:t>beneficial</w:t>
      </w:r>
      <w:r w:rsidRPr="002C292B">
        <w:rPr>
          <w:sz w:val="24"/>
          <w:szCs w:val="24"/>
        </w:rPr>
        <w:t xml:space="preserve"> outcomes of </w:t>
      </w:r>
      <w:r w:rsidR="003330EE">
        <w:rPr>
          <w:sz w:val="24"/>
          <w:szCs w:val="24"/>
        </w:rPr>
        <w:t>disagreement</w:t>
      </w:r>
      <w:r w:rsidR="009770EF">
        <w:rPr>
          <w:sz w:val="24"/>
          <w:szCs w:val="24"/>
        </w:rPr>
        <w:t xml:space="preserve"> and/or dissent</w:t>
      </w:r>
      <w:r w:rsidRPr="002C292B">
        <w:rPr>
          <w:sz w:val="24"/>
          <w:szCs w:val="24"/>
        </w:rPr>
        <w:t xml:space="preserve"> while reducing the likelihood of escalation or harm.</w:t>
      </w:r>
      <w:r w:rsidR="002E6224">
        <w:rPr>
          <w:rStyle w:val="FootnoteReference"/>
          <w:sz w:val="24"/>
          <w:szCs w:val="24"/>
        </w:rPr>
        <w:footnoteReference w:id="1"/>
      </w:r>
    </w:p>
    <w:tbl>
      <w:tblPr>
        <w:tblStyle w:val="TableGrid"/>
        <w:tblW w:w="14940" w:type="dxa"/>
        <w:tblInd w:w="-995" w:type="dxa"/>
        <w:tblLook w:val="04A0" w:firstRow="1" w:lastRow="0" w:firstColumn="1" w:lastColumn="0" w:noHBand="0" w:noVBand="1"/>
      </w:tblPr>
      <w:tblGrid>
        <w:gridCol w:w="1800"/>
        <w:gridCol w:w="4770"/>
        <w:gridCol w:w="4050"/>
        <w:gridCol w:w="4320"/>
      </w:tblGrid>
      <w:tr w:rsidR="00FF6511" w14:paraId="57984323" w14:textId="77777777" w:rsidTr="005154D0">
        <w:tc>
          <w:tcPr>
            <w:tcW w:w="1800" w:type="dxa"/>
            <w:shd w:val="clear" w:color="auto" w:fill="D9D9D9" w:themeFill="background1" w:themeFillShade="D9"/>
          </w:tcPr>
          <w:p w14:paraId="73AEC9BD" w14:textId="321543DF" w:rsidR="00FF6511" w:rsidRPr="00400CA7" w:rsidRDefault="00FF6511">
            <w:pPr>
              <w:rPr>
                <w:b/>
                <w:bCs/>
              </w:rPr>
            </w:pPr>
            <w:r w:rsidRPr="00400CA7">
              <w:rPr>
                <w:b/>
                <w:bCs/>
              </w:rPr>
              <w:t>Competenc</w:t>
            </w:r>
            <w:r w:rsidR="00A338A2">
              <w:rPr>
                <w:b/>
                <w:bCs/>
              </w:rPr>
              <w:t>e</w:t>
            </w:r>
            <w:r w:rsidRPr="00400CA7">
              <w:rPr>
                <w:b/>
                <w:bCs/>
              </w:rPr>
              <w:t xml:space="preserve"> </w:t>
            </w:r>
          </w:p>
        </w:tc>
        <w:tc>
          <w:tcPr>
            <w:tcW w:w="4770" w:type="dxa"/>
            <w:shd w:val="clear" w:color="auto" w:fill="D9D9D9" w:themeFill="background1" w:themeFillShade="D9"/>
          </w:tcPr>
          <w:p w14:paraId="074C5604" w14:textId="6E5C62A0" w:rsidR="00FF6511" w:rsidRPr="00400CA7" w:rsidRDefault="00FF6511">
            <w:pPr>
              <w:rPr>
                <w:b/>
                <w:bCs/>
              </w:rPr>
            </w:pPr>
            <w:r>
              <w:rPr>
                <w:b/>
                <w:bCs/>
              </w:rPr>
              <w:t>Definition</w:t>
            </w:r>
          </w:p>
        </w:tc>
        <w:tc>
          <w:tcPr>
            <w:tcW w:w="4050" w:type="dxa"/>
            <w:shd w:val="clear" w:color="auto" w:fill="D9D9D9" w:themeFill="background1" w:themeFillShade="D9"/>
          </w:tcPr>
          <w:p w14:paraId="137E5744" w14:textId="184AC3F5" w:rsidR="00FF6511" w:rsidRPr="00400CA7" w:rsidRDefault="00FF6511">
            <w:pPr>
              <w:rPr>
                <w:b/>
                <w:bCs/>
              </w:rPr>
            </w:pPr>
            <w:r w:rsidRPr="00400CA7">
              <w:rPr>
                <w:b/>
                <w:bCs/>
              </w:rPr>
              <w:t>Mapping to Air Force Competencies</w:t>
            </w:r>
          </w:p>
        </w:tc>
        <w:tc>
          <w:tcPr>
            <w:tcW w:w="4320" w:type="dxa"/>
            <w:shd w:val="clear" w:color="auto" w:fill="D9D9D9" w:themeFill="background1" w:themeFillShade="D9"/>
          </w:tcPr>
          <w:p w14:paraId="70E68C10" w14:textId="3C0BF726" w:rsidR="00FF6511" w:rsidRPr="00AB2DC8" w:rsidRDefault="00FF6511">
            <w:pPr>
              <w:rPr>
                <w:b/>
                <w:bCs/>
              </w:rPr>
            </w:pPr>
            <w:r w:rsidRPr="00AB2DC8">
              <w:rPr>
                <w:b/>
                <w:bCs/>
              </w:rPr>
              <w:t xml:space="preserve">Mapping to </w:t>
            </w:r>
            <w:r w:rsidR="00E05A2E" w:rsidRPr="00AB2DC8">
              <w:rPr>
                <w:b/>
                <w:bCs/>
              </w:rPr>
              <w:t>OPM</w:t>
            </w:r>
            <w:r w:rsidR="00AB2DC8" w:rsidRPr="00AB2DC8">
              <w:rPr>
                <w:b/>
                <w:bCs/>
              </w:rPr>
              <w:t xml:space="preserve"> E</w:t>
            </w:r>
            <w:r w:rsidR="00A12072">
              <w:rPr>
                <w:b/>
                <w:bCs/>
              </w:rPr>
              <w:t>CQs</w:t>
            </w:r>
            <w:r w:rsidR="00E05A2E" w:rsidRPr="00AB2DC8">
              <w:rPr>
                <w:b/>
                <w:bCs/>
              </w:rPr>
              <w:t xml:space="preserve"> </w:t>
            </w:r>
            <w:r w:rsidRPr="00AB2DC8">
              <w:rPr>
                <w:b/>
                <w:bCs/>
              </w:rPr>
              <w:t xml:space="preserve"> </w:t>
            </w:r>
          </w:p>
        </w:tc>
      </w:tr>
      <w:tr w:rsidR="00086927" w14:paraId="72B70EE7" w14:textId="77777777" w:rsidTr="0025000D">
        <w:tc>
          <w:tcPr>
            <w:tcW w:w="14940" w:type="dxa"/>
            <w:gridSpan w:val="4"/>
            <w:shd w:val="clear" w:color="auto" w:fill="F7CAAC" w:themeFill="accent2" w:themeFillTint="66"/>
          </w:tcPr>
          <w:p w14:paraId="270B2C81" w14:textId="22A42EFB" w:rsidR="00086927" w:rsidRPr="00400CA7" w:rsidRDefault="00AD14EE">
            <w:pPr>
              <w:rPr>
                <w:i/>
                <w:iCs/>
              </w:rPr>
            </w:pPr>
            <w:r>
              <w:rPr>
                <w:i/>
                <w:iCs/>
              </w:rPr>
              <w:t>Core</w:t>
            </w:r>
            <w:r w:rsidRPr="00400CA7">
              <w:rPr>
                <w:i/>
                <w:iCs/>
              </w:rPr>
              <w:t xml:space="preserve"> </w:t>
            </w:r>
            <w:r w:rsidR="00086927" w:rsidRPr="00400CA7">
              <w:rPr>
                <w:i/>
                <w:iCs/>
              </w:rPr>
              <w:t>for All</w:t>
            </w:r>
          </w:p>
        </w:tc>
      </w:tr>
      <w:tr w:rsidR="00FF6511" w14:paraId="5DBDC383" w14:textId="77777777" w:rsidTr="005154D0">
        <w:tc>
          <w:tcPr>
            <w:tcW w:w="1800" w:type="dxa"/>
            <w:shd w:val="clear" w:color="auto" w:fill="D9E2F3" w:themeFill="accent1" w:themeFillTint="33"/>
          </w:tcPr>
          <w:p w14:paraId="73C39D0A" w14:textId="7023AB3F" w:rsidR="00FF6511" w:rsidRDefault="00FF6511">
            <w:r>
              <w:t xml:space="preserve">Conflict </w:t>
            </w:r>
            <w:r w:rsidR="002562A9">
              <w:t>Agility</w:t>
            </w:r>
          </w:p>
        </w:tc>
        <w:tc>
          <w:tcPr>
            <w:tcW w:w="4770" w:type="dxa"/>
            <w:shd w:val="clear" w:color="auto" w:fill="D9E2F3" w:themeFill="accent1" w:themeFillTint="33"/>
          </w:tcPr>
          <w:p w14:paraId="50F4C438" w14:textId="42CF340D" w:rsidR="00FF6511" w:rsidRPr="009C36BD" w:rsidRDefault="00D81E90" w:rsidP="00EE7502">
            <w:r>
              <w:t>Recognize</w:t>
            </w:r>
            <w:r w:rsidR="00CB6FE3">
              <w:t>s</w:t>
            </w:r>
            <w:r w:rsidR="00F61C39">
              <w:t xml:space="preserve"> </w:t>
            </w:r>
            <w:r w:rsidR="00C1786D">
              <w:t>both pro</w:t>
            </w:r>
            <w:r w:rsidR="007F4B31">
              <w:t xml:space="preserve">ductive and destructive </w:t>
            </w:r>
            <w:r w:rsidR="00F61C39">
              <w:t>conflict,</w:t>
            </w:r>
            <w:r w:rsidR="00EE7502">
              <w:t xml:space="preserve"> including its sources and drivers</w:t>
            </w:r>
            <w:r w:rsidR="000D37AA">
              <w:t>, and different conflict engagement styles.</w:t>
            </w:r>
            <w:r>
              <w:t xml:space="preserve"> </w:t>
            </w:r>
            <w:r w:rsidR="00865BEF">
              <w:t>Utilizes</w:t>
            </w:r>
            <w:r w:rsidR="00F61C39">
              <w:t xml:space="preserve"> essential conflict skills </w:t>
            </w:r>
            <w:r w:rsidR="00F61C39" w:rsidRPr="009C36BD">
              <w:t>to constructively engage</w:t>
            </w:r>
            <w:r w:rsidR="00AD14EE">
              <w:t>,</w:t>
            </w:r>
            <w:r w:rsidR="00F61C39" w:rsidRPr="009C36BD">
              <w:t xml:space="preserve"> </w:t>
            </w:r>
            <w:r w:rsidR="00AD14EE">
              <w:t xml:space="preserve">manage, </w:t>
            </w:r>
            <w:r w:rsidR="00F61C39">
              <w:t xml:space="preserve">and navigate </w:t>
            </w:r>
            <w:r w:rsidR="00F61C39" w:rsidRPr="009C36BD">
              <w:t>conflict</w:t>
            </w:r>
            <w:r w:rsidR="00F61C39">
              <w:t xml:space="preserve">, and </w:t>
            </w:r>
            <w:r w:rsidR="00AD14EE">
              <w:t xml:space="preserve">to target </w:t>
            </w:r>
            <w:r w:rsidR="00E8124A">
              <w:t xml:space="preserve">and achieve </w:t>
            </w:r>
            <w:r w:rsidR="00EE7502">
              <w:t>desired</w:t>
            </w:r>
            <w:r w:rsidR="00F61C39">
              <w:t xml:space="preserve"> outcomes.</w:t>
            </w:r>
          </w:p>
        </w:tc>
        <w:tc>
          <w:tcPr>
            <w:tcW w:w="4050" w:type="dxa"/>
            <w:shd w:val="clear" w:color="auto" w:fill="D9E2F3" w:themeFill="accent1" w:themeFillTint="33"/>
          </w:tcPr>
          <w:p w14:paraId="326C82D8" w14:textId="31B2663E" w:rsidR="00FF6511" w:rsidRPr="005154D0" w:rsidRDefault="004121D2" w:rsidP="00AD307C">
            <w:pPr>
              <w:pStyle w:val="ListParagraph"/>
              <w:numPr>
                <w:ilvl w:val="0"/>
                <w:numId w:val="9"/>
              </w:numPr>
              <w:ind w:left="342" w:hanging="270"/>
            </w:pPr>
            <w:r w:rsidRPr="005154D0">
              <w:rPr>
                <w:i/>
                <w:iCs/>
              </w:rPr>
              <w:t>Developing Self</w:t>
            </w:r>
            <w:r w:rsidR="00885BB5" w:rsidRPr="005154D0">
              <w:rPr>
                <w:i/>
                <w:iCs/>
              </w:rPr>
              <w:t>:</w:t>
            </w:r>
            <w:r w:rsidR="00885BB5" w:rsidRPr="005154D0">
              <w:t xml:space="preserve"> </w:t>
            </w:r>
            <w:r w:rsidRPr="005154D0">
              <w:t>Information Seeking</w:t>
            </w:r>
            <w:r w:rsidR="003405B0" w:rsidRPr="005154D0">
              <w:t xml:space="preserve"> and Decision Making</w:t>
            </w:r>
          </w:p>
        </w:tc>
        <w:tc>
          <w:tcPr>
            <w:tcW w:w="4320" w:type="dxa"/>
            <w:shd w:val="clear" w:color="auto" w:fill="D9E2F3" w:themeFill="accent1" w:themeFillTint="33"/>
          </w:tcPr>
          <w:p w14:paraId="25C45E74" w14:textId="1F0334E8" w:rsidR="00FA06F8" w:rsidRDefault="00FA06F8" w:rsidP="00AD307C">
            <w:pPr>
              <w:pStyle w:val="ListParagraph"/>
              <w:numPr>
                <w:ilvl w:val="0"/>
                <w:numId w:val="9"/>
              </w:numPr>
              <w:ind w:left="342" w:hanging="270"/>
            </w:pPr>
            <w:r w:rsidRPr="00C237E7">
              <w:rPr>
                <w:i/>
                <w:iCs/>
              </w:rPr>
              <w:t>Leading People</w:t>
            </w:r>
            <w:r w:rsidR="00885BB5" w:rsidRPr="00C237E7">
              <w:rPr>
                <w:i/>
                <w:iCs/>
              </w:rPr>
              <w:t>:</w:t>
            </w:r>
            <w:r w:rsidR="00885BB5">
              <w:t xml:space="preserve"> </w:t>
            </w:r>
            <w:r>
              <w:t>Conflict Management</w:t>
            </w:r>
          </w:p>
          <w:p w14:paraId="14EC1A99" w14:textId="1DE7479C" w:rsidR="002371DC" w:rsidRDefault="002371DC" w:rsidP="00AD307C">
            <w:pPr>
              <w:pStyle w:val="ListParagraph"/>
              <w:numPr>
                <w:ilvl w:val="0"/>
                <w:numId w:val="9"/>
              </w:numPr>
              <w:ind w:left="342" w:hanging="270"/>
            </w:pPr>
            <w:r w:rsidRPr="00C237E7">
              <w:rPr>
                <w:i/>
                <w:iCs/>
              </w:rPr>
              <w:t>Leading Change</w:t>
            </w:r>
            <w:r w:rsidR="00885BB5" w:rsidRPr="00C237E7">
              <w:rPr>
                <w:i/>
                <w:iCs/>
              </w:rPr>
              <w:t>:</w:t>
            </w:r>
            <w:r w:rsidR="00885BB5">
              <w:t xml:space="preserve"> </w:t>
            </w:r>
            <w:r>
              <w:t>Creativity &amp; Innovation</w:t>
            </w:r>
          </w:p>
          <w:p w14:paraId="07E455D7" w14:textId="2ADD0F38" w:rsidR="00611FF3" w:rsidRDefault="00611FF3" w:rsidP="00AD307C">
            <w:pPr>
              <w:pStyle w:val="ListParagraph"/>
              <w:numPr>
                <w:ilvl w:val="0"/>
                <w:numId w:val="9"/>
              </w:numPr>
              <w:ind w:left="342" w:hanging="270"/>
            </w:pPr>
            <w:r w:rsidRPr="00C237E7">
              <w:rPr>
                <w:i/>
                <w:iCs/>
              </w:rPr>
              <w:t>Results Driven</w:t>
            </w:r>
            <w:r w:rsidR="00885BB5" w:rsidRPr="00C237E7">
              <w:rPr>
                <w:i/>
                <w:iCs/>
              </w:rPr>
              <w:t>:</w:t>
            </w:r>
            <w:r w:rsidR="00885BB5">
              <w:t xml:space="preserve"> </w:t>
            </w:r>
            <w:r>
              <w:t>Problem Solving</w:t>
            </w:r>
            <w:r w:rsidR="00983F8E">
              <w:t xml:space="preserve"> and Decisiveness</w:t>
            </w:r>
          </w:p>
        </w:tc>
      </w:tr>
      <w:tr w:rsidR="00573B90" w14:paraId="40C2B07D" w14:textId="77777777" w:rsidTr="005154D0">
        <w:tc>
          <w:tcPr>
            <w:tcW w:w="1800" w:type="dxa"/>
            <w:shd w:val="clear" w:color="auto" w:fill="F0F4FA"/>
          </w:tcPr>
          <w:p w14:paraId="1673BA9E" w14:textId="09E0C722" w:rsidR="00573B90" w:rsidRDefault="00573B90" w:rsidP="00CD5F4C">
            <w:r>
              <w:br w:type="page"/>
            </w:r>
            <w:r w:rsidR="002357CE">
              <w:t xml:space="preserve">Self </w:t>
            </w:r>
            <w:r>
              <w:t>Regulation</w:t>
            </w:r>
          </w:p>
        </w:tc>
        <w:tc>
          <w:tcPr>
            <w:tcW w:w="4770" w:type="dxa"/>
            <w:shd w:val="clear" w:color="auto" w:fill="F0F4FA"/>
          </w:tcPr>
          <w:p w14:paraId="70CAFDA9" w14:textId="2AF39072" w:rsidR="00573B90" w:rsidRPr="009C36BD" w:rsidRDefault="00803466" w:rsidP="00CD5F4C">
            <w:r>
              <w:t>Identif</w:t>
            </w:r>
            <w:r w:rsidR="00CB6FE3">
              <w:t>ies</w:t>
            </w:r>
            <w:r w:rsidRPr="00D81E90">
              <w:t xml:space="preserve"> </w:t>
            </w:r>
            <w:r w:rsidR="00D81E90" w:rsidRPr="00D81E90">
              <w:t xml:space="preserve">when and how emotions have been sparked in conflict. </w:t>
            </w:r>
            <w:r w:rsidR="00D15C4A">
              <w:t>Possesses</w:t>
            </w:r>
            <w:r w:rsidR="00CB6FE3">
              <w:t xml:space="preserve"> the a</w:t>
            </w:r>
            <w:r w:rsidR="00D81E90" w:rsidRPr="00D81E90">
              <w:t xml:space="preserve">bility to start, stop </w:t>
            </w:r>
            <w:r w:rsidR="0006465A">
              <w:t>and/or</w:t>
            </w:r>
            <w:r w:rsidR="00D81E90" w:rsidRPr="00D81E90">
              <w:t xml:space="preserve"> adjust actions to manage the emotions and use them to connect with and relate to others.</w:t>
            </w:r>
          </w:p>
        </w:tc>
        <w:tc>
          <w:tcPr>
            <w:tcW w:w="4050" w:type="dxa"/>
            <w:shd w:val="clear" w:color="auto" w:fill="F0F4FA"/>
          </w:tcPr>
          <w:p w14:paraId="36723A6D" w14:textId="55C73AE3" w:rsidR="00573B90" w:rsidRPr="005154D0" w:rsidRDefault="00573B90" w:rsidP="00AD307C">
            <w:pPr>
              <w:pStyle w:val="ListParagraph"/>
              <w:numPr>
                <w:ilvl w:val="0"/>
                <w:numId w:val="9"/>
              </w:numPr>
              <w:ind w:left="342" w:hanging="270"/>
            </w:pPr>
            <w:r w:rsidRPr="005154D0">
              <w:rPr>
                <w:i/>
                <w:iCs/>
              </w:rPr>
              <w:t>Developing Self:</w:t>
            </w:r>
            <w:r w:rsidRPr="005154D0">
              <w:t xml:space="preserve"> Self Control</w:t>
            </w:r>
            <w:r w:rsidR="00B81B1A">
              <w:t xml:space="preserve"> and Accountability</w:t>
            </w:r>
          </w:p>
        </w:tc>
        <w:tc>
          <w:tcPr>
            <w:tcW w:w="4320" w:type="dxa"/>
            <w:shd w:val="clear" w:color="auto" w:fill="F0F4FA"/>
          </w:tcPr>
          <w:p w14:paraId="57382F27" w14:textId="77777777" w:rsidR="00573B90" w:rsidRDefault="00573B90" w:rsidP="00AD307C">
            <w:pPr>
              <w:pStyle w:val="ListParagraph"/>
              <w:numPr>
                <w:ilvl w:val="0"/>
                <w:numId w:val="9"/>
              </w:numPr>
              <w:ind w:left="342" w:hanging="270"/>
            </w:pPr>
            <w:r w:rsidRPr="00C237E7">
              <w:rPr>
                <w:i/>
                <w:iCs/>
              </w:rPr>
              <w:t>Leading People:</w:t>
            </w:r>
            <w:r>
              <w:t xml:space="preserve"> Conflict Management</w:t>
            </w:r>
          </w:p>
          <w:p w14:paraId="2175D6EB" w14:textId="77777777" w:rsidR="00573B90" w:rsidRDefault="00573B90" w:rsidP="00CD5F4C"/>
        </w:tc>
      </w:tr>
      <w:tr w:rsidR="00573B90" w14:paraId="4B37129F" w14:textId="77777777" w:rsidTr="005154D0">
        <w:tc>
          <w:tcPr>
            <w:tcW w:w="1800" w:type="dxa"/>
            <w:shd w:val="clear" w:color="auto" w:fill="D9E2F3" w:themeFill="accent1" w:themeFillTint="33"/>
          </w:tcPr>
          <w:p w14:paraId="38E16446" w14:textId="395ABFF9" w:rsidR="00573B90" w:rsidRDefault="006A4A41" w:rsidP="00CD5F4C">
            <w:r>
              <w:t xml:space="preserve">Purposeful </w:t>
            </w:r>
            <w:r w:rsidR="00573B90">
              <w:t>Communication</w:t>
            </w:r>
          </w:p>
        </w:tc>
        <w:tc>
          <w:tcPr>
            <w:tcW w:w="4770" w:type="dxa"/>
            <w:shd w:val="clear" w:color="auto" w:fill="D9E2F3" w:themeFill="accent1" w:themeFillTint="33"/>
          </w:tcPr>
          <w:p w14:paraId="39D0A7D3" w14:textId="43C7A4F7" w:rsidR="00573B90" w:rsidRPr="009C36BD" w:rsidRDefault="005154D0" w:rsidP="00CD5F4C">
            <w:r w:rsidRPr="005154D0">
              <w:t>Express</w:t>
            </w:r>
            <w:r w:rsidR="00CB6FE3">
              <w:t>es</w:t>
            </w:r>
            <w:r w:rsidRPr="005154D0">
              <w:t xml:space="preserve"> thoughts and ideas within </w:t>
            </w:r>
            <w:r>
              <w:t xml:space="preserve">a conflict </w:t>
            </w:r>
            <w:r w:rsidRPr="005154D0">
              <w:t>context clearly, courteously, and constructively</w:t>
            </w:r>
            <w:r w:rsidR="00002BD5">
              <w:t xml:space="preserve"> </w:t>
            </w:r>
            <w:r w:rsidR="00756C5C">
              <w:t>with deliberate attention to the reason</w:t>
            </w:r>
            <w:r w:rsidR="00A9133A">
              <w:t>(s)</w:t>
            </w:r>
            <w:r w:rsidR="00E573CC">
              <w:t xml:space="preserve"> for communicating</w:t>
            </w:r>
            <w:r w:rsidR="000B2A10">
              <w:t xml:space="preserve">, </w:t>
            </w:r>
            <w:r w:rsidR="006D3B93">
              <w:t xml:space="preserve">the intended audience of the communication, </w:t>
            </w:r>
            <w:r w:rsidR="000B2A10">
              <w:t xml:space="preserve">the </w:t>
            </w:r>
            <w:r w:rsidR="006E0926">
              <w:t>best method</w:t>
            </w:r>
            <w:r w:rsidR="00E573CC">
              <w:t xml:space="preserve"> of communication,</w:t>
            </w:r>
            <w:r w:rsidR="006E0926">
              <w:t xml:space="preserve"> and the</w:t>
            </w:r>
            <w:r w:rsidR="00241034">
              <w:t xml:space="preserve"> </w:t>
            </w:r>
            <w:r w:rsidR="00856E5D">
              <w:t>desired outcome</w:t>
            </w:r>
            <w:r w:rsidR="001E37CA" w:rsidRPr="001E37CA">
              <w:t xml:space="preserve"> of the </w:t>
            </w:r>
            <w:r w:rsidR="00781EB0">
              <w:t>communication</w:t>
            </w:r>
            <w:r w:rsidR="001E37CA" w:rsidRPr="001E37CA">
              <w:t>.</w:t>
            </w:r>
          </w:p>
        </w:tc>
        <w:tc>
          <w:tcPr>
            <w:tcW w:w="4050" w:type="dxa"/>
            <w:shd w:val="clear" w:color="auto" w:fill="D9E2F3" w:themeFill="accent1" w:themeFillTint="33"/>
          </w:tcPr>
          <w:p w14:paraId="42C3C2E0" w14:textId="77777777" w:rsidR="00573B90" w:rsidRDefault="00573B90" w:rsidP="00AD307C">
            <w:pPr>
              <w:pStyle w:val="ListParagraph"/>
              <w:numPr>
                <w:ilvl w:val="0"/>
                <w:numId w:val="9"/>
              </w:numPr>
              <w:ind w:left="342" w:hanging="270"/>
            </w:pPr>
            <w:r w:rsidRPr="005154D0">
              <w:rPr>
                <w:i/>
                <w:iCs/>
              </w:rPr>
              <w:t>Developing Self:</w:t>
            </w:r>
            <w:r w:rsidRPr="005154D0">
              <w:t xml:space="preserve"> Communication</w:t>
            </w:r>
            <w:r w:rsidR="00316553" w:rsidRPr="005154D0">
              <w:t xml:space="preserve"> </w:t>
            </w:r>
          </w:p>
          <w:p w14:paraId="14C30DB1" w14:textId="1FE3A4DE" w:rsidR="00CA3F5F" w:rsidRPr="005154D0" w:rsidRDefault="00CA3F5F" w:rsidP="00AD307C">
            <w:pPr>
              <w:pStyle w:val="ListParagraph"/>
              <w:numPr>
                <w:ilvl w:val="0"/>
                <w:numId w:val="9"/>
              </w:numPr>
              <w:ind w:left="342" w:hanging="270"/>
            </w:pPr>
            <w:r>
              <w:rPr>
                <w:i/>
                <w:iCs/>
              </w:rPr>
              <w:t>Developing Ideas:</w:t>
            </w:r>
            <w:r>
              <w:t xml:space="preserve"> Digital Literacy</w:t>
            </w:r>
          </w:p>
        </w:tc>
        <w:tc>
          <w:tcPr>
            <w:tcW w:w="4320" w:type="dxa"/>
            <w:shd w:val="clear" w:color="auto" w:fill="D9E2F3" w:themeFill="accent1" w:themeFillTint="33"/>
          </w:tcPr>
          <w:p w14:paraId="19F0F015" w14:textId="77777777" w:rsidR="00573B90" w:rsidRDefault="00573B90" w:rsidP="00AD307C">
            <w:pPr>
              <w:pStyle w:val="ListParagraph"/>
              <w:numPr>
                <w:ilvl w:val="0"/>
                <w:numId w:val="9"/>
              </w:numPr>
              <w:ind w:left="342" w:hanging="270"/>
            </w:pPr>
            <w:r w:rsidRPr="00C237E7">
              <w:rPr>
                <w:i/>
                <w:iCs/>
              </w:rPr>
              <w:t>Leading People:</w:t>
            </w:r>
            <w:r>
              <w:t xml:space="preserve"> Conflict Management</w:t>
            </w:r>
          </w:p>
        </w:tc>
      </w:tr>
      <w:tr w:rsidR="00374D4C" w14:paraId="0D91FE47" w14:textId="77777777" w:rsidTr="005154D0">
        <w:tc>
          <w:tcPr>
            <w:tcW w:w="1800" w:type="dxa"/>
            <w:shd w:val="clear" w:color="auto" w:fill="F0F4FA"/>
          </w:tcPr>
          <w:p w14:paraId="5D03793E" w14:textId="77777777" w:rsidR="00B347E5" w:rsidRDefault="00B347E5" w:rsidP="00CD5F4C">
            <w:r>
              <w:t>Growth Mindset</w:t>
            </w:r>
          </w:p>
        </w:tc>
        <w:tc>
          <w:tcPr>
            <w:tcW w:w="4770" w:type="dxa"/>
            <w:shd w:val="clear" w:color="auto" w:fill="F0F4FA"/>
          </w:tcPr>
          <w:p w14:paraId="694F2F77" w14:textId="611AAA44" w:rsidR="00B347E5" w:rsidRPr="009C36BD" w:rsidRDefault="00A11553" w:rsidP="00CD5F4C">
            <w:r>
              <w:t>Demonstrate</w:t>
            </w:r>
            <w:r w:rsidR="00CB6FE3">
              <w:t>s</w:t>
            </w:r>
            <w:r>
              <w:t xml:space="preserve"> a</w:t>
            </w:r>
            <w:r w:rsidR="00B347E5" w:rsidRPr="00D40AF8">
              <w:t>n authentic desire to include, understand, and learn from others</w:t>
            </w:r>
            <w:r w:rsidR="005154D0">
              <w:t xml:space="preserve"> with different viewpoints</w:t>
            </w:r>
            <w:r w:rsidR="00B347E5" w:rsidRPr="00D40AF8">
              <w:t xml:space="preserve">. </w:t>
            </w:r>
            <w:r w:rsidR="00D15C4A">
              <w:t>Possesses</w:t>
            </w:r>
            <w:r w:rsidR="00CB6FE3">
              <w:t xml:space="preserve"> the a</w:t>
            </w:r>
            <w:r w:rsidR="00B347E5" w:rsidRPr="00D40AF8">
              <w:t>bility to adjust to changes in, learn from, and move beyond conflict conditions and environments.</w:t>
            </w:r>
          </w:p>
        </w:tc>
        <w:tc>
          <w:tcPr>
            <w:tcW w:w="4050" w:type="dxa"/>
            <w:shd w:val="clear" w:color="auto" w:fill="F0F4FA"/>
          </w:tcPr>
          <w:p w14:paraId="4120CE3C" w14:textId="2BF16610" w:rsidR="00B347E5" w:rsidRPr="005154D0" w:rsidRDefault="00B347E5" w:rsidP="00AD307C">
            <w:pPr>
              <w:pStyle w:val="ListParagraph"/>
              <w:numPr>
                <w:ilvl w:val="0"/>
                <w:numId w:val="9"/>
              </w:numPr>
              <w:ind w:left="342" w:hanging="270"/>
            </w:pPr>
            <w:r w:rsidRPr="005154D0">
              <w:rPr>
                <w:i/>
                <w:iCs/>
              </w:rPr>
              <w:t>Developing Self:</w:t>
            </w:r>
            <w:r w:rsidRPr="005154D0">
              <w:t xml:space="preserve"> Flexibility</w:t>
            </w:r>
            <w:r w:rsidR="0031438D" w:rsidRPr="005154D0">
              <w:t xml:space="preserve">, </w:t>
            </w:r>
            <w:r w:rsidRPr="005154D0">
              <w:t>Resilience</w:t>
            </w:r>
            <w:r w:rsidR="0031438D" w:rsidRPr="005154D0">
              <w:t xml:space="preserve">, </w:t>
            </w:r>
            <w:r w:rsidRPr="005154D0">
              <w:t>Initiative</w:t>
            </w:r>
            <w:r w:rsidR="001E5225" w:rsidRPr="005154D0">
              <w:t>,</w:t>
            </w:r>
            <w:r w:rsidR="004B165F" w:rsidRPr="005154D0">
              <w:t xml:space="preserve"> and </w:t>
            </w:r>
            <w:r w:rsidR="001E5225" w:rsidRPr="005154D0">
              <w:t>Perseverance</w:t>
            </w:r>
          </w:p>
          <w:p w14:paraId="22949C7B" w14:textId="77777777" w:rsidR="00B347E5" w:rsidRPr="005154D0" w:rsidRDefault="00B347E5" w:rsidP="00AD307C">
            <w:pPr>
              <w:pStyle w:val="ListParagraph"/>
              <w:numPr>
                <w:ilvl w:val="0"/>
                <w:numId w:val="9"/>
              </w:numPr>
              <w:ind w:left="342" w:hanging="270"/>
            </w:pPr>
            <w:r w:rsidRPr="005154D0">
              <w:rPr>
                <w:i/>
                <w:iCs/>
              </w:rPr>
              <w:t>Developing Others:</w:t>
            </w:r>
            <w:r w:rsidRPr="005154D0">
              <w:t xml:space="preserve"> Service Mindset</w:t>
            </w:r>
          </w:p>
        </w:tc>
        <w:tc>
          <w:tcPr>
            <w:tcW w:w="4320" w:type="dxa"/>
            <w:shd w:val="clear" w:color="auto" w:fill="F0F4FA"/>
          </w:tcPr>
          <w:p w14:paraId="78D13959" w14:textId="6D393DA3" w:rsidR="00B347E5" w:rsidRDefault="00B347E5" w:rsidP="00AD307C">
            <w:pPr>
              <w:pStyle w:val="ListParagraph"/>
              <w:numPr>
                <w:ilvl w:val="0"/>
                <w:numId w:val="9"/>
              </w:numPr>
              <w:ind w:left="342" w:hanging="270"/>
            </w:pPr>
            <w:r w:rsidRPr="00C237E7">
              <w:rPr>
                <w:i/>
                <w:iCs/>
              </w:rPr>
              <w:t>Leading Change:</w:t>
            </w:r>
            <w:r>
              <w:t xml:space="preserve"> Flexibility</w:t>
            </w:r>
            <w:r w:rsidR="007A1C97">
              <w:t xml:space="preserve">, </w:t>
            </w:r>
            <w:r>
              <w:t>Resilience</w:t>
            </w:r>
            <w:r w:rsidR="007A1C97">
              <w:t xml:space="preserve">, and </w:t>
            </w:r>
            <w:r>
              <w:t>Vision</w:t>
            </w:r>
          </w:p>
        </w:tc>
      </w:tr>
      <w:tr w:rsidR="00C469E8" w14:paraId="1CFA974E" w14:textId="77777777" w:rsidTr="0025000D">
        <w:tc>
          <w:tcPr>
            <w:tcW w:w="14940" w:type="dxa"/>
            <w:gridSpan w:val="4"/>
            <w:shd w:val="clear" w:color="auto" w:fill="F7CAAC" w:themeFill="accent2" w:themeFillTint="66"/>
          </w:tcPr>
          <w:p w14:paraId="6C83F27D" w14:textId="2513F824" w:rsidR="00C469E8" w:rsidRPr="005154D0" w:rsidRDefault="00C469E8">
            <w:pPr>
              <w:rPr>
                <w:i/>
                <w:iCs/>
              </w:rPr>
            </w:pPr>
            <w:r w:rsidRPr="005154D0">
              <w:rPr>
                <w:i/>
                <w:iCs/>
              </w:rPr>
              <w:t xml:space="preserve">+ Leader &amp; </w:t>
            </w:r>
            <w:r w:rsidR="008E43E7">
              <w:rPr>
                <w:i/>
                <w:iCs/>
              </w:rPr>
              <w:t>Impartial</w:t>
            </w:r>
            <w:r w:rsidR="002357CE">
              <w:rPr>
                <w:i/>
                <w:iCs/>
              </w:rPr>
              <w:t xml:space="preserve"> Practitioner</w:t>
            </w:r>
            <w:r w:rsidRPr="005154D0">
              <w:rPr>
                <w:i/>
                <w:iCs/>
              </w:rPr>
              <w:t xml:space="preserve"> Specific</w:t>
            </w:r>
          </w:p>
        </w:tc>
      </w:tr>
      <w:tr w:rsidR="00FF6511" w14:paraId="3730C232" w14:textId="77777777" w:rsidTr="005154D0">
        <w:tc>
          <w:tcPr>
            <w:tcW w:w="1800" w:type="dxa"/>
            <w:shd w:val="clear" w:color="auto" w:fill="D9E2F3" w:themeFill="accent1" w:themeFillTint="33"/>
          </w:tcPr>
          <w:p w14:paraId="4D61E29F" w14:textId="4A06DDED" w:rsidR="00374D4C" w:rsidRDefault="009E5191">
            <w:r>
              <w:lastRenderedPageBreak/>
              <w:t>Team/</w:t>
            </w:r>
            <w:r w:rsidR="0094127E">
              <w:t>Group/</w:t>
            </w:r>
            <w:r w:rsidR="00202F76">
              <w:t>Org</w:t>
            </w:r>
          </w:p>
          <w:p w14:paraId="411BE441" w14:textId="664CDFEA" w:rsidR="00FF6511" w:rsidRDefault="0094127E">
            <w:r>
              <w:t>Conflict Engagement</w:t>
            </w:r>
          </w:p>
        </w:tc>
        <w:tc>
          <w:tcPr>
            <w:tcW w:w="4770" w:type="dxa"/>
            <w:shd w:val="clear" w:color="auto" w:fill="D9E2F3" w:themeFill="accent1" w:themeFillTint="33"/>
          </w:tcPr>
          <w:p w14:paraId="696B8770" w14:textId="76480B2B" w:rsidR="00FF6511" w:rsidRDefault="00730BEF" w:rsidP="00983F8E">
            <w:r w:rsidRPr="00730BEF">
              <w:t>Encourage</w:t>
            </w:r>
            <w:r w:rsidR="00D35D3D">
              <w:t>s</w:t>
            </w:r>
            <w:r w:rsidRPr="00730BEF">
              <w:t xml:space="preserve"> creative tension through expression of different opinions. Identif</w:t>
            </w:r>
            <w:r w:rsidR="00D35D3D">
              <w:t>ies</w:t>
            </w:r>
            <w:r w:rsidRPr="00730BEF">
              <w:t xml:space="preserve"> and defuse</w:t>
            </w:r>
            <w:r w:rsidR="00D35D3D">
              <w:t>s</w:t>
            </w:r>
            <w:r w:rsidRPr="00730BEF">
              <w:t xml:space="preserve"> </w:t>
            </w:r>
            <w:r w:rsidR="00305E3A" w:rsidRPr="00305E3A">
              <w:t xml:space="preserve">counter-productive </w:t>
            </w:r>
            <w:r w:rsidRPr="00730BEF">
              <w:t>conflicts, including those that are high emotion and have the greatest potential for damage to the team/group/organization. Manage</w:t>
            </w:r>
            <w:r w:rsidR="00D35D3D">
              <w:t>s</w:t>
            </w:r>
            <w:r w:rsidRPr="00730BEF">
              <w:t xml:space="preserve"> and resolve</w:t>
            </w:r>
            <w:r w:rsidR="00D35D3D">
              <w:t>s</w:t>
            </w:r>
            <w:r w:rsidRPr="00730BEF">
              <w:t xml:space="preserve"> disagreements in ways that enhance working relationships</w:t>
            </w:r>
            <w:r w:rsidR="00305E3A">
              <w:t>,</w:t>
            </w:r>
            <w:r w:rsidRPr="00730BEF">
              <w:t xml:space="preserve"> maximize positive personal, group and/or organizational impact</w:t>
            </w:r>
            <w:r w:rsidR="00305E3A">
              <w:t xml:space="preserve">, and </w:t>
            </w:r>
            <w:r w:rsidR="005D7FC0">
              <w:t>sustain mission effectiveness</w:t>
            </w:r>
            <w:r w:rsidRPr="00730BEF">
              <w:t>.</w:t>
            </w:r>
          </w:p>
        </w:tc>
        <w:tc>
          <w:tcPr>
            <w:tcW w:w="4050" w:type="dxa"/>
            <w:shd w:val="clear" w:color="auto" w:fill="D9E2F3" w:themeFill="accent1" w:themeFillTint="33"/>
          </w:tcPr>
          <w:p w14:paraId="4C4E3226" w14:textId="0D27AAC7" w:rsidR="00A15543" w:rsidRPr="005154D0" w:rsidRDefault="006A348A" w:rsidP="00AD307C">
            <w:pPr>
              <w:pStyle w:val="ListParagraph"/>
              <w:numPr>
                <w:ilvl w:val="0"/>
                <w:numId w:val="9"/>
              </w:numPr>
              <w:ind w:left="342" w:hanging="270"/>
            </w:pPr>
            <w:r w:rsidRPr="005154D0">
              <w:rPr>
                <w:i/>
                <w:iCs/>
              </w:rPr>
              <w:t>Developing Others</w:t>
            </w:r>
            <w:r w:rsidR="00122A3A" w:rsidRPr="005154D0">
              <w:rPr>
                <w:i/>
                <w:iCs/>
              </w:rPr>
              <w:t>:</w:t>
            </w:r>
            <w:r w:rsidR="00122A3A" w:rsidRPr="005154D0">
              <w:t xml:space="preserve"> </w:t>
            </w:r>
            <w:r w:rsidR="00F3374F" w:rsidRPr="005154D0">
              <w:t>Teamwork</w:t>
            </w:r>
            <w:r w:rsidR="005A364D" w:rsidRPr="005154D0">
              <w:t xml:space="preserve">, </w:t>
            </w:r>
            <w:r w:rsidRPr="005154D0">
              <w:t>Leadership</w:t>
            </w:r>
            <w:r w:rsidR="005A364D" w:rsidRPr="005154D0">
              <w:t xml:space="preserve">, </w:t>
            </w:r>
            <w:r w:rsidR="009A5C5C" w:rsidRPr="005154D0">
              <w:t xml:space="preserve">Develops People, </w:t>
            </w:r>
            <w:r w:rsidR="005A364D" w:rsidRPr="005154D0">
              <w:t xml:space="preserve">and </w:t>
            </w:r>
            <w:r w:rsidR="00A15543" w:rsidRPr="005154D0">
              <w:t>Foster</w:t>
            </w:r>
            <w:r w:rsidR="000C41F0" w:rsidRPr="005154D0">
              <w:t>s</w:t>
            </w:r>
            <w:r w:rsidR="00A15543" w:rsidRPr="005154D0">
              <w:t xml:space="preserve"> Inclusion</w:t>
            </w:r>
          </w:p>
          <w:p w14:paraId="2F9A364A" w14:textId="2DF636B1" w:rsidR="00B3226C" w:rsidRPr="005154D0" w:rsidRDefault="002871C6" w:rsidP="00AD307C">
            <w:pPr>
              <w:pStyle w:val="ListParagraph"/>
              <w:numPr>
                <w:ilvl w:val="0"/>
                <w:numId w:val="9"/>
              </w:numPr>
              <w:ind w:left="342" w:hanging="270"/>
            </w:pPr>
            <w:r w:rsidRPr="005154D0">
              <w:rPr>
                <w:i/>
                <w:iCs/>
              </w:rPr>
              <w:t>Developing Ideas</w:t>
            </w:r>
            <w:r w:rsidR="00122A3A" w:rsidRPr="005154D0">
              <w:rPr>
                <w:i/>
                <w:iCs/>
              </w:rPr>
              <w:t>:</w:t>
            </w:r>
            <w:r w:rsidR="00122A3A" w:rsidRPr="005154D0">
              <w:t xml:space="preserve"> </w:t>
            </w:r>
            <w:r w:rsidR="008D04A3" w:rsidRPr="005154D0">
              <w:t xml:space="preserve">Analytical Thinking, </w:t>
            </w:r>
            <w:r w:rsidRPr="005154D0">
              <w:t>Creative Thinking</w:t>
            </w:r>
            <w:r w:rsidR="005A364D" w:rsidRPr="005154D0">
              <w:t xml:space="preserve"> and </w:t>
            </w:r>
            <w:r w:rsidR="00B3226C" w:rsidRPr="005154D0">
              <w:t>Fostering Innovation</w:t>
            </w:r>
          </w:p>
          <w:p w14:paraId="66105E43" w14:textId="0FD63AF9" w:rsidR="00752BC2" w:rsidRPr="005154D0" w:rsidRDefault="008A0D77" w:rsidP="00AD307C">
            <w:pPr>
              <w:pStyle w:val="ListParagraph"/>
              <w:numPr>
                <w:ilvl w:val="0"/>
                <w:numId w:val="9"/>
              </w:numPr>
              <w:ind w:left="342" w:hanging="270"/>
            </w:pPr>
            <w:r w:rsidRPr="005154D0">
              <w:rPr>
                <w:i/>
                <w:iCs/>
              </w:rPr>
              <w:t>Developing Orgs</w:t>
            </w:r>
            <w:r w:rsidR="00122A3A" w:rsidRPr="005154D0">
              <w:rPr>
                <w:i/>
                <w:iCs/>
              </w:rPr>
              <w:t xml:space="preserve">: </w:t>
            </w:r>
            <w:r w:rsidR="00752BC2" w:rsidRPr="005154D0">
              <w:t>Strategic Thinking</w:t>
            </w:r>
            <w:r w:rsidR="00DC09F8" w:rsidRPr="005154D0">
              <w:t>,</w:t>
            </w:r>
            <w:r w:rsidR="005A364D" w:rsidRPr="005154D0">
              <w:t xml:space="preserve"> </w:t>
            </w:r>
            <w:r w:rsidR="00752BC2" w:rsidRPr="005154D0">
              <w:t>Change Management</w:t>
            </w:r>
            <w:r w:rsidR="00DC09F8" w:rsidRPr="005154D0">
              <w:t xml:space="preserve"> and Results Focused</w:t>
            </w:r>
          </w:p>
        </w:tc>
        <w:tc>
          <w:tcPr>
            <w:tcW w:w="4320" w:type="dxa"/>
            <w:shd w:val="clear" w:color="auto" w:fill="D9E2F3" w:themeFill="accent1" w:themeFillTint="33"/>
          </w:tcPr>
          <w:p w14:paraId="48B62DC5" w14:textId="02CC3436" w:rsidR="00DC09F8" w:rsidRPr="00DC09F8" w:rsidRDefault="00DC09F8" w:rsidP="00AD307C">
            <w:pPr>
              <w:pStyle w:val="ListParagraph"/>
              <w:numPr>
                <w:ilvl w:val="0"/>
                <w:numId w:val="9"/>
              </w:numPr>
              <w:ind w:left="342" w:hanging="270"/>
            </w:pPr>
            <w:r w:rsidRPr="00DC09F8">
              <w:rPr>
                <w:i/>
                <w:iCs/>
              </w:rPr>
              <w:t>Leading Change:</w:t>
            </w:r>
            <w:r>
              <w:t xml:space="preserve"> Strategic Thinking</w:t>
            </w:r>
          </w:p>
          <w:p w14:paraId="395C5868" w14:textId="28A12286" w:rsidR="00177153" w:rsidRDefault="00E41133" w:rsidP="00AD307C">
            <w:pPr>
              <w:pStyle w:val="ListParagraph"/>
              <w:numPr>
                <w:ilvl w:val="0"/>
                <w:numId w:val="9"/>
              </w:numPr>
              <w:ind w:left="342" w:hanging="270"/>
            </w:pPr>
            <w:r w:rsidRPr="00C237E7">
              <w:rPr>
                <w:i/>
                <w:iCs/>
              </w:rPr>
              <w:t>Leading People</w:t>
            </w:r>
            <w:r w:rsidR="00122A3A" w:rsidRPr="00C237E7">
              <w:rPr>
                <w:i/>
                <w:iCs/>
              </w:rPr>
              <w:t>:</w:t>
            </w:r>
            <w:r w:rsidR="00122A3A">
              <w:t xml:space="preserve"> </w:t>
            </w:r>
            <w:r w:rsidR="00D34599">
              <w:t>Leveraging Diversity</w:t>
            </w:r>
            <w:r w:rsidR="00AD307C">
              <w:t xml:space="preserve">, </w:t>
            </w:r>
            <w:r w:rsidR="00F47703">
              <w:t>Developing Others</w:t>
            </w:r>
            <w:r w:rsidR="00AD307C">
              <w:t xml:space="preserve">, and </w:t>
            </w:r>
            <w:r w:rsidR="00177153">
              <w:t>Teambuilding</w:t>
            </w:r>
          </w:p>
          <w:p w14:paraId="1CFD2994" w14:textId="2AEFFB71" w:rsidR="000C4109" w:rsidRDefault="000C4109" w:rsidP="00AD307C">
            <w:pPr>
              <w:pStyle w:val="ListParagraph"/>
              <w:numPr>
                <w:ilvl w:val="0"/>
                <w:numId w:val="9"/>
              </w:numPr>
              <w:ind w:left="342" w:hanging="270"/>
            </w:pPr>
            <w:r w:rsidRPr="00C237E7">
              <w:rPr>
                <w:i/>
                <w:iCs/>
              </w:rPr>
              <w:t>Building Coalitions</w:t>
            </w:r>
            <w:r w:rsidR="00122A3A" w:rsidRPr="00C237E7">
              <w:rPr>
                <w:i/>
                <w:iCs/>
              </w:rPr>
              <w:t xml:space="preserve">: </w:t>
            </w:r>
            <w:r>
              <w:t>Partnering</w:t>
            </w:r>
            <w:r w:rsidR="00AD307C">
              <w:t xml:space="preserve"> and </w:t>
            </w:r>
            <w:r w:rsidR="00FE23E5">
              <w:t xml:space="preserve"> </w:t>
            </w:r>
            <w:r w:rsidR="00EB79F8">
              <w:t>Influencing/Negotiating</w:t>
            </w:r>
          </w:p>
        </w:tc>
      </w:tr>
      <w:tr w:rsidR="00C469E8" w14:paraId="25CF18B9" w14:textId="77777777" w:rsidTr="0025000D">
        <w:tc>
          <w:tcPr>
            <w:tcW w:w="14940" w:type="dxa"/>
            <w:gridSpan w:val="4"/>
            <w:shd w:val="clear" w:color="auto" w:fill="F7CAAC" w:themeFill="accent2" w:themeFillTint="66"/>
          </w:tcPr>
          <w:p w14:paraId="207E3BF6" w14:textId="44E16655" w:rsidR="00C469E8" w:rsidRPr="005B5C59" w:rsidRDefault="001C6688">
            <w:pPr>
              <w:rPr>
                <w:i/>
                <w:iCs/>
              </w:rPr>
            </w:pPr>
            <w:r>
              <w:br w:type="page"/>
            </w:r>
            <w:r w:rsidR="00C469E8" w:rsidRPr="005B5C59">
              <w:rPr>
                <w:i/>
                <w:iCs/>
              </w:rPr>
              <w:t xml:space="preserve">+ </w:t>
            </w:r>
            <w:r w:rsidR="008E43E7">
              <w:rPr>
                <w:i/>
                <w:iCs/>
              </w:rPr>
              <w:t>Impartial</w:t>
            </w:r>
            <w:r w:rsidR="007C1953">
              <w:rPr>
                <w:i/>
                <w:iCs/>
              </w:rPr>
              <w:t xml:space="preserve"> </w:t>
            </w:r>
            <w:r w:rsidR="00C469E8" w:rsidRPr="005B5C59">
              <w:rPr>
                <w:i/>
                <w:iCs/>
              </w:rPr>
              <w:t>Practitioner Specific</w:t>
            </w:r>
          </w:p>
        </w:tc>
      </w:tr>
      <w:tr w:rsidR="00FF6511" w14:paraId="31331499" w14:textId="77777777" w:rsidTr="005154D0">
        <w:tc>
          <w:tcPr>
            <w:tcW w:w="1800" w:type="dxa"/>
            <w:shd w:val="clear" w:color="auto" w:fill="F0F4FA"/>
          </w:tcPr>
          <w:p w14:paraId="06DA648D" w14:textId="1162D282" w:rsidR="00FF6511" w:rsidRDefault="00983F8E">
            <w:r>
              <w:t>Impartial</w:t>
            </w:r>
            <w:r w:rsidR="0094127E">
              <w:t xml:space="preserve"> Intervention</w:t>
            </w:r>
          </w:p>
        </w:tc>
        <w:tc>
          <w:tcPr>
            <w:tcW w:w="4770" w:type="dxa"/>
            <w:shd w:val="clear" w:color="auto" w:fill="F0F4FA"/>
          </w:tcPr>
          <w:p w14:paraId="3894898B" w14:textId="2141F9FF" w:rsidR="00FF6511" w:rsidRDefault="00ED03E4">
            <w:r w:rsidRPr="00ED03E4">
              <w:t>Assist</w:t>
            </w:r>
            <w:r w:rsidR="00D35D3D">
              <w:t>s</w:t>
            </w:r>
            <w:r w:rsidRPr="00ED03E4">
              <w:t xml:space="preserve"> parties to reach a mutually agreeable and voluntary solution using established processes. Adhere</w:t>
            </w:r>
            <w:r w:rsidR="00D35D3D">
              <w:t>s</w:t>
            </w:r>
            <w:r w:rsidRPr="00ED03E4">
              <w:t xml:space="preserve"> to a set of principles, values and behaviors that support conflict engagement, management and resolution.</w:t>
            </w:r>
          </w:p>
        </w:tc>
        <w:tc>
          <w:tcPr>
            <w:tcW w:w="4050" w:type="dxa"/>
            <w:shd w:val="clear" w:color="auto" w:fill="F0F4FA"/>
          </w:tcPr>
          <w:p w14:paraId="4080B19C" w14:textId="02F4A423" w:rsidR="00FF6511" w:rsidRPr="005154D0" w:rsidRDefault="00140E78" w:rsidP="007E3D18">
            <w:pPr>
              <w:pStyle w:val="ListParagraph"/>
              <w:numPr>
                <w:ilvl w:val="0"/>
                <w:numId w:val="9"/>
              </w:numPr>
              <w:ind w:left="342" w:hanging="270"/>
            </w:pPr>
            <w:r w:rsidRPr="005154D0">
              <w:rPr>
                <w:i/>
                <w:iCs/>
              </w:rPr>
              <w:t>Developing Self</w:t>
            </w:r>
            <w:r w:rsidR="007E3D18" w:rsidRPr="005154D0">
              <w:rPr>
                <w:i/>
                <w:iCs/>
              </w:rPr>
              <w:t xml:space="preserve">: </w:t>
            </w:r>
            <w:r w:rsidRPr="005154D0">
              <w:t>Accountability</w:t>
            </w:r>
          </w:p>
          <w:p w14:paraId="035034EA" w14:textId="3BE61178" w:rsidR="0094127E" w:rsidRDefault="0094127E" w:rsidP="007E3D18">
            <w:pPr>
              <w:pStyle w:val="ListParagraph"/>
              <w:numPr>
                <w:ilvl w:val="0"/>
                <w:numId w:val="9"/>
              </w:numPr>
              <w:ind w:left="342" w:hanging="270"/>
            </w:pPr>
            <w:r w:rsidRPr="005154D0">
              <w:rPr>
                <w:i/>
                <w:iCs/>
              </w:rPr>
              <w:t>Developing Ideas</w:t>
            </w:r>
            <w:r w:rsidR="007E3D18" w:rsidRPr="005154D0">
              <w:rPr>
                <w:i/>
                <w:iCs/>
              </w:rPr>
              <w:t>:</w:t>
            </w:r>
            <w:r w:rsidR="007E3D18" w:rsidRPr="005154D0">
              <w:t xml:space="preserve"> </w:t>
            </w:r>
            <w:r w:rsidRPr="005154D0">
              <w:t>Analytical Thinking</w:t>
            </w:r>
          </w:p>
        </w:tc>
        <w:tc>
          <w:tcPr>
            <w:tcW w:w="4320" w:type="dxa"/>
            <w:shd w:val="clear" w:color="auto" w:fill="F0F4FA"/>
          </w:tcPr>
          <w:p w14:paraId="370AB79F" w14:textId="5B891CD2" w:rsidR="0094127E" w:rsidRDefault="00253CFE" w:rsidP="00A55377">
            <w:pPr>
              <w:pStyle w:val="ListParagraph"/>
              <w:numPr>
                <w:ilvl w:val="0"/>
                <w:numId w:val="9"/>
              </w:numPr>
              <w:ind w:left="342" w:hanging="270"/>
            </w:pPr>
            <w:r w:rsidRPr="00C237E7">
              <w:rPr>
                <w:i/>
                <w:iCs/>
              </w:rPr>
              <w:t>Results Driven</w:t>
            </w:r>
            <w:r w:rsidR="007E3D18" w:rsidRPr="00C237E7">
              <w:rPr>
                <w:i/>
                <w:iCs/>
              </w:rPr>
              <w:t xml:space="preserve">: </w:t>
            </w:r>
            <w:r>
              <w:t>Accountability</w:t>
            </w:r>
            <w:r w:rsidR="007E3D18">
              <w:t xml:space="preserve"> and </w:t>
            </w:r>
            <w:r w:rsidR="0094127E">
              <w:t>Technical Credibility</w:t>
            </w:r>
          </w:p>
        </w:tc>
      </w:tr>
    </w:tbl>
    <w:p w14:paraId="71CC5DD7" w14:textId="04832A77" w:rsidR="00E6234A" w:rsidRDefault="00E6234A"/>
    <w:p w14:paraId="3700DA4B" w14:textId="36C33887" w:rsidR="0088071D" w:rsidRDefault="0088071D"/>
    <w:p w14:paraId="7A5C5F3E" w14:textId="44BEC350" w:rsidR="0088071D" w:rsidRDefault="0088071D">
      <w:r>
        <w:br w:type="page"/>
      </w:r>
    </w:p>
    <w:tbl>
      <w:tblPr>
        <w:tblStyle w:val="TableGrid"/>
        <w:tblW w:w="14940" w:type="dxa"/>
        <w:tblInd w:w="-1000" w:type="dxa"/>
        <w:tblLook w:val="04A0" w:firstRow="1" w:lastRow="0" w:firstColumn="1" w:lastColumn="0" w:noHBand="0" w:noVBand="1"/>
      </w:tblPr>
      <w:tblGrid>
        <w:gridCol w:w="2520"/>
        <w:gridCol w:w="1890"/>
        <w:gridCol w:w="7380"/>
        <w:gridCol w:w="3150"/>
      </w:tblGrid>
      <w:tr w:rsidR="00DE2D4A" w14:paraId="21E29188" w14:textId="77777777" w:rsidTr="00910E3A">
        <w:tc>
          <w:tcPr>
            <w:tcW w:w="2520" w:type="dxa"/>
            <w:tcBorders>
              <w:top w:val="single" w:sz="8" w:space="0" w:color="FFFFFF"/>
              <w:left w:val="single" w:sz="8" w:space="0" w:color="FFFFFF"/>
              <w:bottom w:val="single" w:sz="24" w:space="0" w:color="FFFFFF"/>
              <w:right w:val="single" w:sz="8" w:space="0" w:color="FFFFFF"/>
            </w:tcBorders>
            <w:shd w:val="clear" w:color="auto" w:fill="4472C4"/>
          </w:tcPr>
          <w:p w14:paraId="45ACAD88" w14:textId="264E8C09" w:rsidR="00DE2D4A" w:rsidRDefault="00DE2D4A" w:rsidP="00224222">
            <w:r>
              <w:rPr>
                <w:rFonts w:ascii="Calibri" w:eastAsia="Calibri" w:hAnsi="Calibri" w:cs="Calibri"/>
                <w:b/>
                <w:bCs/>
                <w:color w:val="FFFFFF" w:themeColor="light1"/>
              </w:rPr>
              <w:lastRenderedPageBreak/>
              <w:t>Competency/Description</w:t>
            </w:r>
          </w:p>
        </w:tc>
        <w:tc>
          <w:tcPr>
            <w:tcW w:w="1890" w:type="dxa"/>
            <w:tcBorders>
              <w:top w:val="single" w:sz="8" w:space="0" w:color="FFFFFF"/>
              <w:left w:val="single" w:sz="8" w:space="0" w:color="FFFFFF"/>
              <w:bottom w:val="single" w:sz="24" w:space="0" w:color="FFFFFF"/>
              <w:right w:val="single" w:sz="8" w:space="0" w:color="FFFFFF"/>
            </w:tcBorders>
            <w:shd w:val="clear" w:color="auto" w:fill="4472C4"/>
          </w:tcPr>
          <w:p w14:paraId="0C8A118D" w14:textId="2E5F08BE" w:rsidR="00DE2D4A" w:rsidRDefault="00DE2D4A" w:rsidP="00224222">
            <w:r>
              <w:rPr>
                <w:rFonts w:ascii="Calibri" w:eastAsia="Calibri" w:hAnsi="Calibri" w:cs="Calibri"/>
                <w:b/>
                <w:bCs/>
                <w:color w:val="FFFFFF" w:themeColor="light1"/>
              </w:rPr>
              <w:t>Proficiency Levels</w:t>
            </w:r>
          </w:p>
        </w:tc>
        <w:tc>
          <w:tcPr>
            <w:tcW w:w="7380" w:type="dxa"/>
            <w:tcBorders>
              <w:top w:val="single" w:sz="8" w:space="0" w:color="FFFFFF"/>
              <w:left w:val="single" w:sz="8" w:space="0" w:color="FFFFFF"/>
              <w:bottom w:val="single" w:sz="24" w:space="0" w:color="FFFFFF"/>
              <w:right w:val="single" w:sz="8" w:space="0" w:color="FFFFFF"/>
            </w:tcBorders>
            <w:shd w:val="clear" w:color="auto" w:fill="4472C4"/>
          </w:tcPr>
          <w:p w14:paraId="267C7D0D" w14:textId="1516957F" w:rsidR="00C23D74" w:rsidRDefault="002E3800" w:rsidP="002E3800">
            <w:pPr>
              <w:rPr>
                <w:rFonts w:ascii="Calibri" w:eastAsia="Calibri" w:hAnsi="Calibri" w:cs="Calibri"/>
                <w:b/>
                <w:bCs/>
                <w:color w:val="FFFFFF" w:themeColor="light1"/>
              </w:rPr>
            </w:pPr>
            <w:r>
              <w:rPr>
                <w:rFonts w:ascii="Calibri" w:eastAsia="Calibri" w:hAnsi="Calibri" w:cs="Calibri"/>
                <w:b/>
                <w:bCs/>
                <w:color w:val="FFFFFF" w:themeColor="light1"/>
              </w:rPr>
              <w:t xml:space="preserve">Core </w:t>
            </w:r>
            <w:r w:rsidR="00C23D74">
              <w:rPr>
                <w:rFonts w:ascii="Calibri" w:eastAsia="Calibri" w:hAnsi="Calibri" w:cs="Calibri"/>
                <w:b/>
                <w:bCs/>
                <w:color w:val="FFFFFF" w:themeColor="light1"/>
              </w:rPr>
              <w:t>Observable Behaviors</w:t>
            </w:r>
          </w:p>
        </w:tc>
        <w:tc>
          <w:tcPr>
            <w:tcW w:w="3150" w:type="dxa"/>
            <w:tcBorders>
              <w:top w:val="single" w:sz="8" w:space="0" w:color="FFFFFF"/>
              <w:left w:val="single" w:sz="8" w:space="0" w:color="FFFFFF"/>
              <w:bottom w:val="single" w:sz="24" w:space="0" w:color="FFFFFF"/>
              <w:right w:val="single" w:sz="8" w:space="0" w:color="FFFFFF"/>
            </w:tcBorders>
            <w:shd w:val="clear" w:color="auto" w:fill="4472C4"/>
          </w:tcPr>
          <w:p w14:paraId="5E42BBA0" w14:textId="239B2202" w:rsidR="00C23D74" w:rsidRDefault="00F928A0" w:rsidP="00224222">
            <w:pPr>
              <w:rPr>
                <w:rFonts w:ascii="Calibri" w:eastAsia="Calibri" w:hAnsi="Calibri" w:cs="Calibri"/>
                <w:b/>
                <w:bCs/>
                <w:color w:val="FFFFFF" w:themeColor="light1"/>
              </w:rPr>
            </w:pPr>
            <w:r>
              <w:rPr>
                <w:rFonts w:ascii="Calibri" w:eastAsia="Calibri" w:hAnsi="Calibri" w:cs="Calibri"/>
                <w:b/>
                <w:bCs/>
                <w:color w:val="FFFFFF" w:themeColor="light1"/>
              </w:rPr>
              <w:t>Impartial</w:t>
            </w:r>
            <w:r w:rsidR="002357CE">
              <w:rPr>
                <w:rFonts w:ascii="Calibri" w:eastAsia="Calibri" w:hAnsi="Calibri" w:cs="Calibri"/>
                <w:b/>
                <w:bCs/>
                <w:color w:val="FFFFFF" w:themeColor="light1"/>
              </w:rPr>
              <w:t xml:space="preserve"> </w:t>
            </w:r>
            <w:r w:rsidR="00C23D74">
              <w:rPr>
                <w:rFonts w:ascii="Calibri" w:eastAsia="Calibri" w:hAnsi="Calibri" w:cs="Calibri"/>
                <w:b/>
                <w:bCs/>
                <w:color w:val="FFFFFF" w:themeColor="light1"/>
              </w:rPr>
              <w:t>Practitioner</w:t>
            </w:r>
          </w:p>
          <w:p w14:paraId="27D00B37" w14:textId="3E9E6984" w:rsidR="00DE2D4A" w:rsidRDefault="00DE2D4A" w:rsidP="00224222">
            <w:r>
              <w:rPr>
                <w:rFonts w:ascii="Calibri" w:eastAsia="Calibri" w:hAnsi="Calibri" w:cs="Calibri"/>
                <w:b/>
                <w:bCs/>
                <w:color w:val="FFFFFF" w:themeColor="light1"/>
              </w:rPr>
              <w:t>Observable Behaviors</w:t>
            </w:r>
          </w:p>
        </w:tc>
      </w:tr>
      <w:tr w:rsidR="002F11DA" w:rsidRPr="008C650B" w14:paraId="0FD03746" w14:textId="77777777" w:rsidTr="00910E3A">
        <w:tc>
          <w:tcPr>
            <w:tcW w:w="2520" w:type="dxa"/>
            <w:vMerge w:val="restart"/>
            <w:shd w:val="clear" w:color="auto" w:fill="FFE599" w:themeFill="accent4" w:themeFillTint="66"/>
          </w:tcPr>
          <w:p w14:paraId="03E74FEC" w14:textId="77777777" w:rsidR="002F11DA" w:rsidRPr="004D79AF" w:rsidRDefault="002F11DA" w:rsidP="002F11DA">
            <w:pPr>
              <w:shd w:val="clear" w:color="auto" w:fill="FFC000"/>
              <w:rPr>
                <w:b/>
                <w:bCs/>
                <w:sz w:val="24"/>
                <w:szCs w:val="24"/>
              </w:rPr>
            </w:pPr>
            <w:r w:rsidRPr="004D79AF">
              <w:rPr>
                <w:b/>
                <w:bCs/>
                <w:sz w:val="24"/>
                <w:szCs w:val="24"/>
              </w:rPr>
              <w:t>Conflict Agility</w:t>
            </w:r>
          </w:p>
          <w:p w14:paraId="0BF5E5DA" w14:textId="58CAA3EC" w:rsidR="002F11DA" w:rsidRPr="008C650B" w:rsidRDefault="00FA553C" w:rsidP="002F11DA">
            <w:pPr>
              <w:rPr>
                <w:sz w:val="24"/>
                <w:szCs w:val="24"/>
              </w:rPr>
            </w:pPr>
            <w:r w:rsidRPr="00FA553C">
              <w:rPr>
                <w:sz w:val="24"/>
                <w:szCs w:val="24"/>
              </w:rPr>
              <w:t>Recognizes both productive and destructive conflict, including its sources and drivers, and different conflict engagement styles. Utilizes essential conflict skills to constructively engage, manage, and navigate conflict, and to target and achieve desired outcomes.</w:t>
            </w:r>
          </w:p>
        </w:tc>
        <w:tc>
          <w:tcPr>
            <w:tcW w:w="1890" w:type="dxa"/>
            <w:shd w:val="clear" w:color="auto" w:fill="D9E2F3" w:themeFill="accent1" w:themeFillTint="33"/>
          </w:tcPr>
          <w:p w14:paraId="327DBF20" w14:textId="77777777" w:rsidR="002F11DA" w:rsidRPr="004D79AF" w:rsidRDefault="002F11DA" w:rsidP="002F11DA">
            <w:pPr>
              <w:rPr>
                <w:b/>
                <w:bCs/>
              </w:rPr>
            </w:pPr>
            <w:r w:rsidRPr="004D79AF">
              <w:rPr>
                <w:b/>
                <w:bCs/>
              </w:rPr>
              <w:t>Expert</w:t>
            </w:r>
          </w:p>
          <w:p w14:paraId="1D19FD74" w14:textId="77777777" w:rsidR="002F11DA" w:rsidRPr="005B00F1" w:rsidRDefault="002F11DA" w:rsidP="002F11DA">
            <w:pPr>
              <w:rPr>
                <w:rFonts w:cstheme="minorHAnsi"/>
                <w:i/>
                <w:iCs/>
                <w:color w:val="000000" w:themeColor="text1"/>
              </w:rPr>
            </w:pPr>
            <w:r w:rsidRPr="005B00F1">
              <w:rPr>
                <w:rFonts w:cstheme="minorHAnsi"/>
                <w:i/>
                <w:iCs/>
                <w:color w:val="000000" w:themeColor="text1"/>
              </w:rPr>
              <w:t xml:space="preserve">Sustained application in highly complex situations </w:t>
            </w:r>
            <w:r>
              <w:rPr>
                <w:rFonts w:cstheme="minorHAnsi"/>
                <w:i/>
                <w:iCs/>
                <w:color w:val="000000" w:themeColor="text1"/>
              </w:rPr>
              <w:t xml:space="preserve">organization and </w:t>
            </w:r>
            <w:r w:rsidRPr="005B00F1">
              <w:rPr>
                <w:rFonts w:cstheme="minorHAnsi"/>
                <w:i/>
                <w:iCs/>
                <w:color w:val="000000" w:themeColor="text1"/>
              </w:rPr>
              <w:t>enterprise-wide; able to innovate and formulate strategies</w:t>
            </w:r>
            <w:r>
              <w:rPr>
                <w:rFonts w:cstheme="minorHAnsi"/>
                <w:i/>
                <w:iCs/>
                <w:color w:val="000000" w:themeColor="text1"/>
              </w:rPr>
              <w:t xml:space="preserve">; consistently models behaviors for others. </w:t>
            </w:r>
            <w:r w:rsidRPr="005B00F1">
              <w:rPr>
                <w:rFonts w:cstheme="minorHAnsi"/>
                <w:i/>
                <w:iCs/>
                <w:color w:val="000000" w:themeColor="text1"/>
              </w:rPr>
              <w:t xml:space="preserve"> </w:t>
            </w:r>
          </w:p>
          <w:p w14:paraId="091D01EB" w14:textId="77777777" w:rsidR="002F11DA" w:rsidRDefault="002F11DA" w:rsidP="002F11DA">
            <w:pPr>
              <w:rPr>
                <w:i/>
                <w:iCs/>
              </w:rPr>
            </w:pPr>
          </w:p>
          <w:p w14:paraId="737F8EB2" w14:textId="5CEAB063" w:rsidR="002F11DA" w:rsidRPr="008C650B" w:rsidRDefault="002F11DA" w:rsidP="002F11DA">
            <w:pPr>
              <w:rPr>
                <w:i/>
                <w:iCs/>
              </w:rPr>
            </w:pPr>
          </w:p>
        </w:tc>
        <w:tc>
          <w:tcPr>
            <w:tcW w:w="7380" w:type="dxa"/>
            <w:shd w:val="clear" w:color="auto" w:fill="D9E2F3" w:themeFill="accent1" w:themeFillTint="33"/>
          </w:tcPr>
          <w:p w14:paraId="6CB19F31" w14:textId="71D8283F" w:rsidR="002F11DA" w:rsidRDefault="002F11DA" w:rsidP="002F11DA">
            <w:pPr>
              <w:autoSpaceDE w:val="0"/>
              <w:autoSpaceDN w:val="0"/>
              <w:adjustRightInd w:val="0"/>
            </w:pPr>
            <w:r>
              <w:t>All behaviors at the Advanced, Intermediate and Basic proficiency levels plus:</w:t>
            </w:r>
          </w:p>
          <w:p w14:paraId="693DC332" w14:textId="1510314C" w:rsidR="002F11DA" w:rsidRDefault="002F11DA" w:rsidP="002F11DA">
            <w:pPr>
              <w:pStyle w:val="ListParagraph"/>
              <w:numPr>
                <w:ilvl w:val="0"/>
                <w:numId w:val="12"/>
              </w:numPr>
              <w:autoSpaceDE w:val="0"/>
              <w:autoSpaceDN w:val="0"/>
              <w:adjustRightInd w:val="0"/>
              <w:spacing w:after="160" w:line="259" w:lineRule="auto"/>
              <w:ind w:left="411"/>
            </w:pPr>
            <w:r w:rsidRPr="004D0833">
              <w:t xml:space="preserve">Models conflict management </w:t>
            </w:r>
            <w:r w:rsidR="00013E32">
              <w:t>in all</w:t>
            </w:r>
            <w:r w:rsidR="00E8647B">
              <w:t xml:space="preserve"> interactions</w:t>
            </w:r>
            <w:r w:rsidRPr="004D0833">
              <w:t xml:space="preserve"> and guides others to improve conflict competence</w:t>
            </w:r>
            <w:r>
              <w:t xml:space="preserve">. </w:t>
            </w:r>
          </w:p>
          <w:p w14:paraId="4F13BA4D" w14:textId="0EB6C7E9" w:rsidR="00416900" w:rsidRDefault="00416900" w:rsidP="00416900">
            <w:pPr>
              <w:pStyle w:val="ListParagraph"/>
              <w:numPr>
                <w:ilvl w:val="0"/>
                <w:numId w:val="12"/>
              </w:numPr>
              <w:autoSpaceDE w:val="0"/>
              <w:autoSpaceDN w:val="0"/>
              <w:adjustRightInd w:val="0"/>
              <w:spacing w:after="160" w:line="259" w:lineRule="auto"/>
              <w:ind w:left="411"/>
            </w:pPr>
            <w:r>
              <w:t xml:space="preserve">Constructively leverages enterprise-level problems and leads changes within the organization by engaging appropriate stakeholders and building consensus on organization-wide plans. </w:t>
            </w:r>
          </w:p>
          <w:p w14:paraId="45D9B91B" w14:textId="2A57AC28" w:rsidR="00B61212" w:rsidRDefault="00B61212" w:rsidP="00B61212">
            <w:pPr>
              <w:pStyle w:val="ListParagraph"/>
              <w:numPr>
                <w:ilvl w:val="0"/>
                <w:numId w:val="12"/>
              </w:numPr>
              <w:autoSpaceDE w:val="0"/>
              <w:autoSpaceDN w:val="0"/>
              <w:adjustRightInd w:val="0"/>
              <w:spacing w:after="160" w:line="259" w:lineRule="auto"/>
              <w:ind w:left="411"/>
            </w:pPr>
            <w:r>
              <w:t xml:space="preserve">Assesses stressors and challenges to strategic-level </w:t>
            </w:r>
            <w:r w:rsidRPr="000768DA">
              <w:t>actions or policies</w:t>
            </w:r>
            <w:r>
              <w:t xml:space="preserve"> and effectively intervenes by</w:t>
            </w:r>
            <w:r w:rsidRPr="000768DA">
              <w:t xml:space="preserve"> </w:t>
            </w:r>
            <w:r>
              <w:t>engaging dissent through collaborative methods.</w:t>
            </w:r>
          </w:p>
          <w:p w14:paraId="12A5B0B7" w14:textId="16461A96" w:rsidR="00B61212" w:rsidRDefault="00B61212" w:rsidP="00B61212">
            <w:pPr>
              <w:pStyle w:val="ListParagraph"/>
              <w:numPr>
                <w:ilvl w:val="0"/>
                <w:numId w:val="12"/>
              </w:numPr>
              <w:autoSpaceDE w:val="0"/>
              <w:autoSpaceDN w:val="0"/>
              <w:adjustRightInd w:val="0"/>
              <w:spacing w:after="160" w:line="259" w:lineRule="auto"/>
              <w:ind w:left="411"/>
            </w:pPr>
            <w:r w:rsidRPr="00493037">
              <w:t xml:space="preserve">Successfully leads negotiations with strong impact on </w:t>
            </w:r>
            <w:r>
              <w:t xml:space="preserve">a strategic organization, taking </w:t>
            </w:r>
            <w:r w:rsidRPr="00017D81">
              <w:t>well thought-out</w:t>
            </w:r>
            <w:r>
              <w:t>,</w:t>
            </w:r>
            <w:r w:rsidRPr="00017D81">
              <w:t xml:space="preserve"> impactful actions</w:t>
            </w:r>
            <w:r>
              <w:t xml:space="preserve"> </w:t>
            </w:r>
            <w:r w:rsidRPr="00017D81">
              <w:t>to reach an agreement</w:t>
            </w:r>
            <w:r>
              <w:t>.</w:t>
            </w:r>
          </w:p>
          <w:p w14:paraId="010B0E89" w14:textId="449AF5F4" w:rsidR="002F11DA" w:rsidRPr="00B81F64" w:rsidRDefault="002F11DA" w:rsidP="000B2592">
            <w:pPr>
              <w:pStyle w:val="ListParagraph"/>
              <w:numPr>
                <w:ilvl w:val="0"/>
                <w:numId w:val="12"/>
              </w:numPr>
              <w:autoSpaceDE w:val="0"/>
              <w:autoSpaceDN w:val="0"/>
              <w:adjustRightInd w:val="0"/>
              <w:spacing w:after="160" w:line="259" w:lineRule="auto"/>
              <w:ind w:left="411"/>
            </w:pPr>
            <w:r w:rsidRPr="00B81F64">
              <w:t>Reconciles conflicting perspectives and opinions to gain new insight into difficult situation</w:t>
            </w:r>
            <w:r>
              <w:t>s</w:t>
            </w:r>
            <w:r w:rsidRPr="00B81F64">
              <w:t>.</w:t>
            </w:r>
            <w:r>
              <w:t xml:space="preserve"> </w:t>
            </w:r>
          </w:p>
          <w:p w14:paraId="5530E7C8" w14:textId="04110B71" w:rsidR="002F11DA" w:rsidRPr="008C650B" w:rsidRDefault="002F11DA" w:rsidP="000B2592">
            <w:pPr>
              <w:pStyle w:val="ListParagraph"/>
              <w:numPr>
                <w:ilvl w:val="0"/>
                <w:numId w:val="12"/>
              </w:numPr>
              <w:autoSpaceDE w:val="0"/>
              <w:autoSpaceDN w:val="0"/>
              <w:adjustRightInd w:val="0"/>
              <w:spacing w:after="160" w:line="259" w:lineRule="auto"/>
              <w:ind w:left="411"/>
            </w:pPr>
            <w:r w:rsidRPr="00B81F64">
              <w:t>Identifies common ground between differing perspectives and interests that are not readily apparent to others.</w:t>
            </w:r>
            <w:r>
              <w:t xml:space="preserve"> </w:t>
            </w:r>
          </w:p>
        </w:tc>
        <w:tc>
          <w:tcPr>
            <w:tcW w:w="3150" w:type="dxa"/>
            <w:shd w:val="clear" w:color="auto" w:fill="D9E2F3" w:themeFill="accent1" w:themeFillTint="33"/>
          </w:tcPr>
          <w:p w14:paraId="7F922CD5" w14:textId="7A08DCFB" w:rsidR="002F11DA" w:rsidRPr="008C650B" w:rsidRDefault="00F96A79" w:rsidP="00601509">
            <w:pPr>
              <w:autoSpaceDE w:val="0"/>
              <w:autoSpaceDN w:val="0"/>
              <w:adjustRightInd w:val="0"/>
              <w:ind w:left="51"/>
            </w:pPr>
            <w:r w:rsidRPr="00F96A79">
              <w:t xml:space="preserve">All </w:t>
            </w:r>
            <w:r w:rsidR="00136B51">
              <w:t xml:space="preserve">core </w:t>
            </w:r>
            <w:r w:rsidRPr="00F96A79">
              <w:t xml:space="preserve">behaviors at the </w:t>
            </w:r>
            <w:r w:rsidR="005862F0" w:rsidRPr="00363639">
              <w:rPr>
                <w:b/>
                <w:bCs/>
              </w:rPr>
              <w:t>Conflict Agility</w:t>
            </w:r>
            <w:r w:rsidR="005862F0">
              <w:t xml:space="preserve"> </w:t>
            </w:r>
            <w:r w:rsidR="00136B51">
              <w:t xml:space="preserve">Expert, </w:t>
            </w:r>
            <w:r w:rsidRPr="00F96A79">
              <w:t>Advanced, Intermediate and Basic proficiency levels plus</w:t>
            </w:r>
            <w:r w:rsidR="005862F0">
              <w:t xml:space="preserve"> a</w:t>
            </w:r>
            <w:r w:rsidR="005862F0" w:rsidRPr="00F96A79">
              <w:t xml:space="preserve">ll </w:t>
            </w:r>
            <w:r w:rsidR="005862F0" w:rsidRPr="00363639">
              <w:rPr>
                <w:b/>
                <w:bCs/>
              </w:rPr>
              <w:t>Impartial</w:t>
            </w:r>
            <w:r w:rsidR="00566336" w:rsidRPr="00363639">
              <w:rPr>
                <w:b/>
                <w:bCs/>
              </w:rPr>
              <w:t xml:space="preserve"> Intervention</w:t>
            </w:r>
            <w:r w:rsidR="00566336">
              <w:t xml:space="preserve"> </w:t>
            </w:r>
            <w:r w:rsidR="005862F0" w:rsidRPr="00F96A79">
              <w:t xml:space="preserve">behaviors at the </w:t>
            </w:r>
            <w:r w:rsidR="005862F0">
              <w:t xml:space="preserve">Expert, </w:t>
            </w:r>
            <w:r w:rsidR="005862F0" w:rsidRPr="00F96A79">
              <w:t>Advanced, Intermediate and Basic proficiency levels</w:t>
            </w:r>
            <w:r w:rsidR="00601509">
              <w:t>.</w:t>
            </w:r>
            <w:r w:rsidR="005862F0" w:rsidRPr="00F96A79">
              <w:t xml:space="preserve"> </w:t>
            </w:r>
          </w:p>
        </w:tc>
      </w:tr>
      <w:tr w:rsidR="002F11DA" w:rsidRPr="008C650B" w14:paraId="000C974A" w14:textId="77777777" w:rsidTr="00910E3A">
        <w:tc>
          <w:tcPr>
            <w:tcW w:w="2520" w:type="dxa"/>
            <w:vMerge/>
            <w:shd w:val="clear" w:color="auto" w:fill="FFE599" w:themeFill="accent4" w:themeFillTint="66"/>
          </w:tcPr>
          <w:p w14:paraId="41E52816" w14:textId="77777777" w:rsidR="002F11DA" w:rsidRPr="008C650B" w:rsidRDefault="002F11DA" w:rsidP="002F11DA"/>
        </w:tc>
        <w:tc>
          <w:tcPr>
            <w:tcW w:w="1890" w:type="dxa"/>
            <w:shd w:val="clear" w:color="auto" w:fill="F0F4FA"/>
          </w:tcPr>
          <w:p w14:paraId="678F501E" w14:textId="77777777" w:rsidR="002F11DA" w:rsidRPr="004D79AF" w:rsidRDefault="002F11DA" w:rsidP="002F11DA">
            <w:pPr>
              <w:rPr>
                <w:b/>
                <w:bCs/>
              </w:rPr>
            </w:pPr>
            <w:r w:rsidRPr="004D79AF">
              <w:rPr>
                <w:b/>
                <w:bCs/>
              </w:rPr>
              <w:t>Advanced</w:t>
            </w:r>
          </w:p>
          <w:p w14:paraId="0F3F9B8D" w14:textId="4F1245D9" w:rsidR="002F11DA" w:rsidRPr="008C650B" w:rsidRDefault="002F11DA" w:rsidP="002F11DA">
            <w:pPr>
              <w:rPr>
                <w:i/>
                <w:iCs/>
              </w:rPr>
            </w:pPr>
            <w:r w:rsidRPr="008C650B">
              <w:rPr>
                <w:i/>
                <w:iCs/>
              </w:rPr>
              <w:t>Sustained application in complex situations</w:t>
            </w:r>
            <w:r>
              <w:rPr>
                <w:i/>
                <w:iCs/>
              </w:rPr>
              <w:t xml:space="preserve"> across large </w:t>
            </w:r>
            <w:r w:rsidR="00481512" w:rsidRPr="00481512">
              <w:rPr>
                <w:i/>
                <w:iCs/>
              </w:rPr>
              <w:t xml:space="preserve">multicultural </w:t>
            </w:r>
            <w:r>
              <w:rPr>
                <w:i/>
                <w:iCs/>
              </w:rPr>
              <w:t>groups and the organization.</w:t>
            </w:r>
          </w:p>
        </w:tc>
        <w:tc>
          <w:tcPr>
            <w:tcW w:w="7380" w:type="dxa"/>
            <w:shd w:val="clear" w:color="auto" w:fill="F0F4FA"/>
          </w:tcPr>
          <w:p w14:paraId="36C9C250" w14:textId="4DCB4A88" w:rsidR="002F11DA" w:rsidRDefault="002F11DA" w:rsidP="002F11DA">
            <w:pPr>
              <w:autoSpaceDE w:val="0"/>
              <w:autoSpaceDN w:val="0"/>
              <w:adjustRightInd w:val="0"/>
            </w:pPr>
            <w:r>
              <w:t>All behaviors at the Intermediate and Basic proficiency levels plus:</w:t>
            </w:r>
          </w:p>
          <w:p w14:paraId="72C270FA" w14:textId="77777777" w:rsidR="00D15A9F" w:rsidRPr="004D0833" w:rsidRDefault="00D15A9F" w:rsidP="00D15A9F">
            <w:pPr>
              <w:pStyle w:val="ListParagraph"/>
              <w:numPr>
                <w:ilvl w:val="0"/>
                <w:numId w:val="12"/>
              </w:numPr>
              <w:autoSpaceDE w:val="0"/>
              <w:autoSpaceDN w:val="0"/>
              <w:adjustRightInd w:val="0"/>
              <w:spacing w:after="160" w:line="259" w:lineRule="auto"/>
              <w:ind w:left="411"/>
            </w:pPr>
            <w:r>
              <w:t>F</w:t>
            </w:r>
            <w:r w:rsidRPr="00B81F64">
              <w:t>osters a cooperative</w:t>
            </w:r>
            <w:r>
              <w:t>,</w:t>
            </w:r>
            <w:r w:rsidRPr="00B81F64">
              <w:t xml:space="preserve"> rather than a competitive</w:t>
            </w:r>
            <w:r>
              <w:t>,</w:t>
            </w:r>
            <w:r w:rsidRPr="00B81F64">
              <w:t xml:space="preserve"> work environment</w:t>
            </w:r>
            <w:r>
              <w:t>.</w:t>
            </w:r>
          </w:p>
          <w:p w14:paraId="047B644D" w14:textId="303E3922" w:rsidR="00750619" w:rsidRDefault="00746372" w:rsidP="00746372">
            <w:pPr>
              <w:pStyle w:val="ListParagraph"/>
              <w:numPr>
                <w:ilvl w:val="0"/>
                <w:numId w:val="12"/>
              </w:numPr>
              <w:autoSpaceDE w:val="0"/>
              <w:autoSpaceDN w:val="0"/>
              <w:adjustRightInd w:val="0"/>
              <w:spacing w:after="160" w:line="259" w:lineRule="auto"/>
              <w:ind w:left="411"/>
            </w:pPr>
            <w:r w:rsidRPr="00B81F64">
              <w:t xml:space="preserve">Skillfully and proactively </w:t>
            </w:r>
            <w:r w:rsidR="00E75762">
              <w:t>c</w:t>
            </w:r>
            <w:r w:rsidR="00E75762" w:rsidRPr="00E75762">
              <w:t>ollaborates with organizational stakehold</w:t>
            </w:r>
            <w:r w:rsidR="00E75762">
              <w:t xml:space="preserve">ers to </w:t>
            </w:r>
            <w:r w:rsidRPr="00B81F64">
              <w:t xml:space="preserve">address </w:t>
            </w:r>
            <w:r w:rsidR="001423CA">
              <w:t>disagreement</w:t>
            </w:r>
            <w:r w:rsidR="00627EDF">
              <w:t>, complaints</w:t>
            </w:r>
            <w:r w:rsidR="001423CA">
              <w:t xml:space="preserve"> and</w:t>
            </w:r>
            <w:r w:rsidR="00053798">
              <w:t>/or</w:t>
            </w:r>
            <w:r w:rsidR="001423CA">
              <w:t xml:space="preserve"> dissent</w:t>
            </w:r>
            <w:r w:rsidR="00750619">
              <w:t xml:space="preserve">. </w:t>
            </w:r>
          </w:p>
          <w:p w14:paraId="6B729CE4" w14:textId="74257053" w:rsidR="00746372" w:rsidRDefault="00750619" w:rsidP="00750619">
            <w:pPr>
              <w:pStyle w:val="ListParagraph"/>
              <w:numPr>
                <w:ilvl w:val="0"/>
                <w:numId w:val="12"/>
              </w:numPr>
              <w:autoSpaceDE w:val="0"/>
              <w:autoSpaceDN w:val="0"/>
              <w:adjustRightInd w:val="0"/>
              <w:spacing w:after="160" w:line="259" w:lineRule="auto"/>
              <w:ind w:left="411"/>
            </w:pPr>
            <w:r>
              <w:t>S</w:t>
            </w:r>
            <w:r w:rsidR="00746372" w:rsidRPr="00B81F64">
              <w:t xml:space="preserve">eeks </w:t>
            </w:r>
            <w:r w:rsidR="00BA366E">
              <w:t>to</w:t>
            </w:r>
            <w:r w:rsidR="00746372" w:rsidRPr="00B81F64">
              <w:t xml:space="preserve"> achieve </w:t>
            </w:r>
            <w:r w:rsidR="00E75762">
              <w:t>“</w:t>
            </w:r>
            <w:r w:rsidR="00746372">
              <w:t>mutually-beneficial</w:t>
            </w:r>
            <w:r w:rsidR="00E75762">
              <w:t>”</w:t>
            </w:r>
            <w:r w:rsidR="00746372" w:rsidRPr="00B81F64">
              <w:t xml:space="preserve"> </w:t>
            </w:r>
            <w:r w:rsidR="00E75762">
              <w:t xml:space="preserve">outcomes with operationally </w:t>
            </w:r>
            <w:r w:rsidR="00E75762" w:rsidRPr="00544D1B">
              <w:t>value-added results</w:t>
            </w:r>
            <w:r w:rsidR="00746372" w:rsidRPr="00B81F64">
              <w:t>.</w:t>
            </w:r>
            <w:r w:rsidR="00746372">
              <w:t xml:space="preserve"> </w:t>
            </w:r>
          </w:p>
          <w:p w14:paraId="28F305B4" w14:textId="5C2EA31B" w:rsidR="00DB3067" w:rsidRPr="00B81F64" w:rsidRDefault="00DB3067" w:rsidP="00DB3067">
            <w:pPr>
              <w:pStyle w:val="ListParagraph"/>
              <w:numPr>
                <w:ilvl w:val="0"/>
                <w:numId w:val="12"/>
              </w:numPr>
              <w:autoSpaceDE w:val="0"/>
              <w:autoSpaceDN w:val="0"/>
              <w:adjustRightInd w:val="0"/>
              <w:spacing w:after="160" w:line="259" w:lineRule="auto"/>
              <w:ind w:left="411"/>
            </w:pPr>
            <w:r w:rsidRPr="0020219B">
              <w:t>Confronts opposition cautiously and observes the conflict with a levelheaded assessment of the risks and potential damage</w:t>
            </w:r>
            <w:r w:rsidR="006A014F">
              <w:t xml:space="preserve"> to the organization.</w:t>
            </w:r>
            <w:r w:rsidRPr="0020219B">
              <w:t xml:space="preserve"> </w:t>
            </w:r>
          </w:p>
          <w:p w14:paraId="2E0312B0" w14:textId="1109AD1A" w:rsidR="00AE0437" w:rsidRDefault="00D545B3" w:rsidP="00AE0437">
            <w:pPr>
              <w:pStyle w:val="ListParagraph"/>
              <w:numPr>
                <w:ilvl w:val="0"/>
                <w:numId w:val="12"/>
              </w:numPr>
              <w:autoSpaceDE w:val="0"/>
              <w:autoSpaceDN w:val="0"/>
              <w:adjustRightInd w:val="0"/>
              <w:spacing w:after="160" w:line="259" w:lineRule="auto"/>
              <w:ind w:left="411"/>
            </w:pPr>
            <w:r>
              <w:t>Considers how various stakeholders interact with and experience the organization and e</w:t>
            </w:r>
            <w:r w:rsidR="00AE0437">
              <w:t>valuates</w:t>
            </w:r>
            <w:r w:rsidR="00AE0437" w:rsidRPr="001D3E10">
              <w:t xml:space="preserve"> issues </w:t>
            </w:r>
            <w:r w:rsidR="00AE0437">
              <w:t xml:space="preserve">and potential solutions </w:t>
            </w:r>
            <w:r w:rsidR="00AE0437" w:rsidRPr="001D3E10">
              <w:t xml:space="preserve">from </w:t>
            </w:r>
            <w:r w:rsidR="00C54990">
              <w:t xml:space="preserve">those </w:t>
            </w:r>
            <w:r w:rsidR="00AE0437" w:rsidRPr="001D3E10">
              <w:t>different perspectives.</w:t>
            </w:r>
            <w:r w:rsidR="00AE0437">
              <w:t xml:space="preserve"> </w:t>
            </w:r>
          </w:p>
          <w:p w14:paraId="15FD44B1" w14:textId="1511712D" w:rsidR="00EA7959" w:rsidRDefault="003C58B8" w:rsidP="00EA7959">
            <w:pPr>
              <w:pStyle w:val="ListParagraph"/>
              <w:numPr>
                <w:ilvl w:val="0"/>
                <w:numId w:val="12"/>
              </w:numPr>
              <w:autoSpaceDE w:val="0"/>
              <w:autoSpaceDN w:val="0"/>
              <w:adjustRightInd w:val="0"/>
              <w:spacing w:after="160" w:line="259" w:lineRule="auto"/>
              <w:ind w:left="411"/>
            </w:pPr>
            <w:r>
              <w:t>P</w:t>
            </w:r>
            <w:r w:rsidR="00EA7959" w:rsidRPr="001D3E10">
              <w:t>rovide</w:t>
            </w:r>
            <w:r>
              <w:t>s</w:t>
            </w:r>
            <w:r w:rsidR="00EA7959" w:rsidRPr="001D3E10">
              <w:t xml:space="preserve"> a high level of support to others even if they are rude, mean, or fail to appreciate efforts to meet their needs.</w:t>
            </w:r>
            <w:r w:rsidR="00EA7959">
              <w:t xml:space="preserve">  </w:t>
            </w:r>
          </w:p>
          <w:p w14:paraId="77F75FD5" w14:textId="414BAEDF" w:rsidR="002F11DA" w:rsidRDefault="002F11DA" w:rsidP="000B2592">
            <w:pPr>
              <w:pStyle w:val="ListParagraph"/>
              <w:numPr>
                <w:ilvl w:val="0"/>
                <w:numId w:val="12"/>
              </w:numPr>
              <w:autoSpaceDE w:val="0"/>
              <w:autoSpaceDN w:val="0"/>
              <w:adjustRightInd w:val="0"/>
              <w:spacing w:after="160" w:line="259" w:lineRule="auto"/>
              <w:ind w:left="411"/>
            </w:pPr>
            <w:r w:rsidRPr="00220B91">
              <w:lastRenderedPageBreak/>
              <w:t>Assumes responsibility for own actions and the consequences for actions undertaken and decisions made</w:t>
            </w:r>
            <w:r>
              <w:t xml:space="preserve">. </w:t>
            </w:r>
          </w:p>
          <w:p w14:paraId="14169ACD" w14:textId="667141B5" w:rsidR="002F11DA" w:rsidRDefault="002F11DA" w:rsidP="000B2592">
            <w:pPr>
              <w:pStyle w:val="ListParagraph"/>
              <w:numPr>
                <w:ilvl w:val="0"/>
                <w:numId w:val="12"/>
              </w:numPr>
              <w:spacing w:after="160" w:line="259" w:lineRule="auto"/>
              <w:ind w:left="411"/>
            </w:pPr>
            <w:r>
              <w:t>Addresses controversial issues by using</w:t>
            </w:r>
            <w:r w:rsidRPr="00544D1B">
              <w:t xml:space="preserve"> </w:t>
            </w:r>
            <w:r>
              <w:t xml:space="preserve">all aspects of a </w:t>
            </w:r>
            <w:r w:rsidRPr="00544D1B">
              <w:t>situation (e.g.</w:t>
            </w:r>
            <w:r>
              <w:t>,</w:t>
            </w:r>
            <w:r w:rsidRPr="00544D1B">
              <w:t xml:space="preserve"> the setting, people</w:t>
            </w:r>
            <w:r>
              <w:t xml:space="preserve"> </w:t>
            </w:r>
            <w:r w:rsidRPr="00544D1B">
              <w:t>present, sequence of events) to create a desired impact and to maximi</w:t>
            </w:r>
            <w:r>
              <w:t xml:space="preserve">ze </w:t>
            </w:r>
            <w:r w:rsidRPr="00544D1B">
              <w:t>the chances of a favorable outcome.</w:t>
            </w:r>
            <w:r>
              <w:t xml:space="preserve"> </w:t>
            </w:r>
          </w:p>
          <w:p w14:paraId="4FC405E2" w14:textId="461952A8" w:rsidR="002F11DA" w:rsidRPr="008C650B" w:rsidRDefault="002F11DA" w:rsidP="000B2592">
            <w:pPr>
              <w:pStyle w:val="ListParagraph"/>
              <w:numPr>
                <w:ilvl w:val="0"/>
                <w:numId w:val="12"/>
              </w:numPr>
              <w:autoSpaceDE w:val="0"/>
              <w:autoSpaceDN w:val="0"/>
              <w:adjustRightInd w:val="0"/>
              <w:spacing w:after="160" w:line="259" w:lineRule="auto"/>
              <w:ind w:left="411"/>
            </w:pPr>
            <w:r>
              <w:t>Builds consensus with organizational counterparts by considering input and promoting trust between various parties.</w:t>
            </w:r>
          </w:p>
        </w:tc>
        <w:tc>
          <w:tcPr>
            <w:tcW w:w="3150" w:type="dxa"/>
            <w:shd w:val="clear" w:color="auto" w:fill="F0F4FA"/>
          </w:tcPr>
          <w:p w14:paraId="163F359C" w14:textId="7E982D1A" w:rsidR="002F11DA" w:rsidRPr="008C650B" w:rsidRDefault="006663B4" w:rsidP="00363639">
            <w:pPr>
              <w:autoSpaceDE w:val="0"/>
              <w:autoSpaceDN w:val="0"/>
              <w:adjustRightInd w:val="0"/>
              <w:ind w:left="51"/>
            </w:pPr>
            <w:r w:rsidRPr="00F96A79">
              <w:lastRenderedPageBreak/>
              <w:t xml:space="preserve">All </w:t>
            </w:r>
            <w:r>
              <w:t xml:space="preserve">core </w:t>
            </w:r>
            <w:r w:rsidRPr="00F96A79">
              <w:t>behaviors at the</w:t>
            </w:r>
            <w:r>
              <w:t xml:space="preserve"> </w:t>
            </w:r>
            <w:r w:rsidR="00363639" w:rsidRPr="00363639">
              <w:rPr>
                <w:b/>
                <w:bCs/>
              </w:rPr>
              <w:t>Confl</w:t>
            </w:r>
            <w:r w:rsidR="00057937">
              <w:rPr>
                <w:b/>
                <w:bCs/>
              </w:rPr>
              <w:t>i</w:t>
            </w:r>
            <w:r w:rsidR="00363639" w:rsidRPr="00363639">
              <w:rPr>
                <w:b/>
                <w:bCs/>
              </w:rPr>
              <w:t xml:space="preserve">ct Agility </w:t>
            </w:r>
            <w:r w:rsidRPr="00F96A79">
              <w:t>Advanced, Intermediate and Basic proficiency levels plus</w:t>
            </w:r>
            <w:r w:rsidR="00601509">
              <w:t xml:space="preserve"> a</w:t>
            </w:r>
            <w:r w:rsidR="00601509" w:rsidRPr="00F96A79">
              <w:t xml:space="preserve">ll </w:t>
            </w:r>
            <w:r w:rsidR="00601509" w:rsidRPr="00363639">
              <w:rPr>
                <w:b/>
                <w:bCs/>
              </w:rPr>
              <w:t>Impartial Intervention</w:t>
            </w:r>
            <w:r w:rsidR="00601509">
              <w:t xml:space="preserve"> </w:t>
            </w:r>
            <w:r w:rsidR="00601509" w:rsidRPr="00F96A79">
              <w:t>behaviors at the</w:t>
            </w:r>
            <w:r w:rsidR="00601509">
              <w:t xml:space="preserve"> </w:t>
            </w:r>
            <w:r w:rsidR="00601509" w:rsidRPr="00F96A79">
              <w:t>Advanced, Intermediate and Basic proficiency levels</w:t>
            </w:r>
            <w:r w:rsidR="00601509">
              <w:t>.</w:t>
            </w:r>
          </w:p>
        </w:tc>
      </w:tr>
      <w:tr w:rsidR="002F11DA" w:rsidRPr="008C650B" w14:paraId="03E3C478" w14:textId="77777777" w:rsidTr="00910E3A">
        <w:tc>
          <w:tcPr>
            <w:tcW w:w="2520" w:type="dxa"/>
            <w:vMerge/>
            <w:shd w:val="clear" w:color="auto" w:fill="FFE599" w:themeFill="accent4" w:themeFillTint="66"/>
          </w:tcPr>
          <w:p w14:paraId="7E14A68E" w14:textId="77777777" w:rsidR="002F11DA" w:rsidRPr="008C650B" w:rsidRDefault="002F11DA" w:rsidP="002F11DA"/>
        </w:tc>
        <w:tc>
          <w:tcPr>
            <w:tcW w:w="1890" w:type="dxa"/>
            <w:shd w:val="clear" w:color="auto" w:fill="D9E2F3" w:themeFill="accent1" w:themeFillTint="33"/>
          </w:tcPr>
          <w:p w14:paraId="3727352A" w14:textId="77777777" w:rsidR="002F11DA" w:rsidRPr="004D79AF" w:rsidRDefault="002F11DA" w:rsidP="002F11DA">
            <w:pPr>
              <w:rPr>
                <w:b/>
                <w:bCs/>
              </w:rPr>
            </w:pPr>
            <w:r w:rsidRPr="004D79AF">
              <w:rPr>
                <w:b/>
                <w:bCs/>
              </w:rPr>
              <w:t>Intermediate</w:t>
            </w:r>
          </w:p>
          <w:p w14:paraId="79468A06" w14:textId="762F5A55" w:rsidR="002F11DA" w:rsidRPr="008C650B" w:rsidRDefault="002F11DA" w:rsidP="002F11DA">
            <w:pPr>
              <w:rPr>
                <w:i/>
                <w:iCs/>
              </w:rPr>
            </w:pPr>
            <w:r w:rsidRPr="008C650B">
              <w:rPr>
                <w:i/>
                <w:iCs/>
              </w:rPr>
              <w:t>Sustained application in a variety of situations</w:t>
            </w:r>
            <w:r>
              <w:rPr>
                <w:i/>
                <w:iCs/>
              </w:rPr>
              <w:t xml:space="preserve"> and within teams and small groups.</w:t>
            </w:r>
          </w:p>
        </w:tc>
        <w:tc>
          <w:tcPr>
            <w:tcW w:w="7380" w:type="dxa"/>
            <w:shd w:val="clear" w:color="auto" w:fill="D9E2F3" w:themeFill="accent1" w:themeFillTint="33"/>
          </w:tcPr>
          <w:p w14:paraId="02FCBECF" w14:textId="10E0080D" w:rsidR="002F11DA" w:rsidRDefault="002F11DA" w:rsidP="002F11DA">
            <w:pPr>
              <w:autoSpaceDE w:val="0"/>
              <w:autoSpaceDN w:val="0"/>
              <w:adjustRightInd w:val="0"/>
            </w:pPr>
            <w:r>
              <w:t>All behaviors at the Basic proficiency level plus:</w:t>
            </w:r>
          </w:p>
          <w:p w14:paraId="4408AE72" w14:textId="0C70348F" w:rsidR="00897895" w:rsidRPr="00897895" w:rsidRDefault="00897895" w:rsidP="00897895">
            <w:pPr>
              <w:pStyle w:val="ListParagraph"/>
              <w:numPr>
                <w:ilvl w:val="0"/>
                <w:numId w:val="12"/>
              </w:numPr>
              <w:autoSpaceDE w:val="0"/>
              <w:autoSpaceDN w:val="0"/>
              <w:adjustRightInd w:val="0"/>
              <w:ind w:left="411"/>
            </w:pPr>
            <w:r w:rsidRPr="00897895">
              <w:t xml:space="preserve">Identifies how team </w:t>
            </w:r>
            <w:r w:rsidR="00086C67">
              <w:t xml:space="preserve">members </w:t>
            </w:r>
            <w:r w:rsidRPr="00897895">
              <w:t>interact, communicate, and work together in order to leverage this knowledge to effectively achieve the team’s goals.</w:t>
            </w:r>
          </w:p>
          <w:p w14:paraId="33B9CDFE" w14:textId="0F807562" w:rsidR="002F11DA" w:rsidRDefault="002F11DA" w:rsidP="002F11DA">
            <w:pPr>
              <w:pStyle w:val="ListParagraph"/>
              <w:numPr>
                <w:ilvl w:val="0"/>
                <w:numId w:val="12"/>
              </w:numPr>
              <w:autoSpaceDE w:val="0"/>
              <w:autoSpaceDN w:val="0"/>
              <w:adjustRightInd w:val="0"/>
              <w:spacing w:after="160" w:line="259" w:lineRule="auto"/>
              <w:ind w:left="411"/>
            </w:pPr>
            <w:r w:rsidRPr="001D3E10">
              <w:t>Identifies and refers peers and subordinates with personal and professional issues to referring services and authorities to enhance mission success</w:t>
            </w:r>
            <w:r>
              <w:t xml:space="preserve">. </w:t>
            </w:r>
          </w:p>
          <w:p w14:paraId="3DCBE488" w14:textId="35A51542" w:rsidR="00DB2EB0" w:rsidRPr="001D3E10" w:rsidRDefault="00DB2EB0" w:rsidP="002F11DA">
            <w:pPr>
              <w:pStyle w:val="ListParagraph"/>
              <w:numPr>
                <w:ilvl w:val="0"/>
                <w:numId w:val="12"/>
              </w:numPr>
              <w:autoSpaceDE w:val="0"/>
              <w:autoSpaceDN w:val="0"/>
              <w:adjustRightInd w:val="0"/>
              <w:spacing w:after="160" w:line="259" w:lineRule="auto"/>
              <w:ind w:left="411"/>
            </w:pPr>
            <w:r>
              <w:t>Maintains positive, productive working relationships despite differing/conflicting situations and personalities.</w:t>
            </w:r>
          </w:p>
          <w:p w14:paraId="5733579B" w14:textId="2A3DE0B4" w:rsidR="002F11DA" w:rsidRDefault="002B150C" w:rsidP="002F11DA">
            <w:pPr>
              <w:pStyle w:val="ListParagraph"/>
              <w:numPr>
                <w:ilvl w:val="0"/>
                <w:numId w:val="12"/>
              </w:numPr>
              <w:autoSpaceDE w:val="0"/>
              <w:autoSpaceDN w:val="0"/>
              <w:adjustRightInd w:val="0"/>
              <w:ind w:left="411"/>
            </w:pPr>
            <w:r>
              <w:t>D</w:t>
            </w:r>
            <w:r w:rsidR="00AC20EE">
              <w:t>emonstrates equal treatment of all parties</w:t>
            </w:r>
            <w:r w:rsidR="00247801">
              <w:t xml:space="preserve"> with appreciation for their individual experiences.</w:t>
            </w:r>
          </w:p>
          <w:p w14:paraId="6F0A395C" w14:textId="6F2F8FA8" w:rsidR="00C276B7" w:rsidRPr="008C650B" w:rsidRDefault="002F11DA" w:rsidP="00FC4085">
            <w:pPr>
              <w:pStyle w:val="ListParagraph"/>
              <w:numPr>
                <w:ilvl w:val="0"/>
                <w:numId w:val="12"/>
              </w:numPr>
              <w:autoSpaceDE w:val="0"/>
              <w:autoSpaceDN w:val="0"/>
              <w:adjustRightInd w:val="0"/>
              <w:ind w:left="411"/>
            </w:pPr>
            <w:r w:rsidRPr="00E53AE4">
              <w:t xml:space="preserve">Acknowledges conflict and </w:t>
            </w:r>
            <w:r w:rsidR="003B6734">
              <w:t xml:space="preserve">proactively </w:t>
            </w:r>
            <w:r w:rsidRPr="00E53AE4">
              <w:t xml:space="preserve">works to </w:t>
            </w:r>
            <w:r w:rsidR="00A07400">
              <w:t xml:space="preserve">leverage </w:t>
            </w:r>
            <w:r w:rsidR="000A69D5">
              <w:t xml:space="preserve">productive conflict and </w:t>
            </w:r>
            <w:r w:rsidR="003B6734">
              <w:t xml:space="preserve">anticipate, manage and </w:t>
            </w:r>
            <w:r w:rsidRPr="00E53AE4">
              <w:t>resolve issues</w:t>
            </w:r>
            <w:r w:rsidR="003B6734">
              <w:t xml:space="preserve"> </w:t>
            </w:r>
            <w:r w:rsidRPr="001D3E10">
              <w:t>at the earliest stages</w:t>
            </w:r>
            <w:r w:rsidR="000A69D5">
              <w:t xml:space="preserve"> </w:t>
            </w:r>
            <w:r w:rsidR="003C58B8">
              <w:t>to prevent escalation.</w:t>
            </w:r>
            <w:r>
              <w:t xml:space="preserve"> </w:t>
            </w:r>
          </w:p>
        </w:tc>
        <w:tc>
          <w:tcPr>
            <w:tcW w:w="3150" w:type="dxa"/>
            <w:shd w:val="clear" w:color="auto" w:fill="D9E2F3" w:themeFill="accent1" w:themeFillTint="33"/>
          </w:tcPr>
          <w:p w14:paraId="35614EBE" w14:textId="5B204F58" w:rsidR="001404A9" w:rsidRDefault="001404A9" w:rsidP="001404A9">
            <w:pPr>
              <w:autoSpaceDE w:val="0"/>
              <w:autoSpaceDN w:val="0"/>
              <w:adjustRightInd w:val="0"/>
              <w:ind w:left="51"/>
            </w:pPr>
            <w:r w:rsidRPr="00F96A79">
              <w:t xml:space="preserve">All </w:t>
            </w:r>
            <w:r>
              <w:t xml:space="preserve">core </w:t>
            </w:r>
            <w:r w:rsidRPr="00F96A79">
              <w:t xml:space="preserve">behaviors at the </w:t>
            </w:r>
            <w:r w:rsidR="00057937" w:rsidRPr="00057937">
              <w:rPr>
                <w:b/>
                <w:bCs/>
              </w:rPr>
              <w:t>Conflict Agility</w:t>
            </w:r>
            <w:r w:rsidR="00057937" w:rsidRPr="00057937">
              <w:t xml:space="preserve"> </w:t>
            </w:r>
            <w:r w:rsidRPr="00F96A79">
              <w:t>Intermediate and Basic proficiency levels plus</w:t>
            </w:r>
            <w:r w:rsidR="00363639">
              <w:t xml:space="preserve"> a</w:t>
            </w:r>
            <w:r w:rsidR="00363639" w:rsidRPr="00F96A79">
              <w:t xml:space="preserve">ll </w:t>
            </w:r>
            <w:r w:rsidR="00363639" w:rsidRPr="00057937">
              <w:rPr>
                <w:b/>
                <w:bCs/>
              </w:rPr>
              <w:t>Impartial Intervention</w:t>
            </w:r>
            <w:r w:rsidR="00363639">
              <w:t xml:space="preserve"> </w:t>
            </w:r>
            <w:r w:rsidR="00363639" w:rsidRPr="00F96A79">
              <w:t>behaviors at Intermediate and Basic proficiency levels</w:t>
            </w:r>
            <w:r w:rsidR="00363639">
              <w:t>.</w:t>
            </w:r>
          </w:p>
          <w:p w14:paraId="2229FA26" w14:textId="299718D8" w:rsidR="002F11DA" w:rsidRPr="008C650B" w:rsidRDefault="002F11DA" w:rsidP="00363639">
            <w:pPr>
              <w:autoSpaceDE w:val="0"/>
              <w:autoSpaceDN w:val="0"/>
              <w:adjustRightInd w:val="0"/>
            </w:pPr>
          </w:p>
        </w:tc>
      </w:tr>
      <w:tr w:rsidR="002F11DA" w:rsidRPr="008C650B" w14:paraId="486E6415" w14:textId="77777777" w:rsidTr="00910E3A">
        <w:tc>
          <w:tcPr>
            <w:tcW w:w="2520" w:type="dxa"/>
            <w:vMerge/>
            <w:shd w:val="clear" w:color="auto" w:fill="FFE599" w:themeFill="accent4" w:themeFillTint="66"/>
          </w:tcPr>
          <w:p w14:paraId="53F4D8E1" w14:textId="77777777" w:rsidR="002F11DA" w:rsidRPr="008C650B" w:rsidRDefault="002F11DA" w:rsidP="002F11DA"/>
        </w:tc>
        <w:tc>
          <w:tcPr>
            <w:tcW w:w="1890" w:type="dxa"/>
            <w:shd w:val="clear" w:color="auto" w:fill="F0F4FA"/>
          </w:tcPr>
          <w:p w14:paraId="27E43ABF" w14:textId="77777777" w:rsidR="002F11DA" w:rsidRPr="004D79AF" w:rsidRDefault="002F11DA" w:rsidP="002F11DA">
            <w:pPr>
              <w:rPr>
                <w:b/>
                <w:bCs/>
              </w:rPr>
            </w:pPr>
            <w:r w:rsidRPr="004D79AF">
              <w:rPr>
                <w:b/>
                <w:bCs/>
              </w:rPr>
              <w:t>Basic</w:t>
            </w:r>
          </w:p>
          <w:p w14:paraId="73310CCC" w14:textId="79AE721F" w:rsidR="002F11DA" w:rsidRPr="008C650B" w:rsidRDefault="002F11DA" w:rsidP="002F11DA">
            <w:pPr>
              <w:rPr>
                <w:i/>
                <w:iCs/>
              </w:rPr>
            </w:pPr>
            <w:r w:rsidRPr="008C650B">
              <w:rPr>
                <w:i/>
                <w:iCs/>
              </w:rPr>
              <w:t xml:space="preserve">Sustained application </w:t>
            </w:r>
            <w:r>
              <w:rPr>
                <w:i/>
                <w:iCs/>
              </w:rPr>
              <w:t xml:space="preserve">in individual interactions. </w:t>
            </w:r>
          </w:p>
        </w:tc>
        <w:tc>
          <w:tcPr>
            <w:tcW w:w="7380" w:type="dxa"/>
            <w:shd w:val="clear" w:color="auto" w:fill="F0F4FA"/>
          </w:tcPr>
          <w:p w14:paraId="0C3077F7" w14:textId="2859C5DA" w:rsidR="00F23463" w:rsidRDefault="00F23463" w:rsidP="002F11DA">
            <w:pPr>
              <w:pStyle w:val="ListParagraph"/>
              <w:numPr>
                <w:ilvl w:val="0"/>
                <w:numId w:val="12"/>
              </w:numPr>
              <w:autoSpaceDE w:val="0"/>
              <w:autoSpaceDN w:val="0"/>
              <w:adjustRightInd w:val="0"/>
              <w:spacing w:after="160" w:line="259" w:lineRule="auto"/>
              <w:ind w:left="411"/>
            </w:pPr>
            <w:r>
              <w:t>S</w:t>
            </w:r>
            <w:r w:rsidRPr="00F23463">
              <w:t>eek</w:t>
            </w:r>
            <w:r>
              <w:t>s</w:t>
            </w:r>
            <w:r w:rsidRPr="00F23463">
              <w:t xml:space="preserve"> to engage in a cooperative, rather than a competitive, manner.</w:t>
            </w:r>
          </w:p>
          <w:p w14:paraId="665EEDE9" w14:textId="0016F7E3" w:rsidR="002F11DA" w:rsidRDefault="002F11DA" w:rsidP="002F11DA">
            <w:pPr>
              <w:pStyle w:val="ListParagraph"/>
              <w:numPr>
                <w:ilvl w:val="0"/>
                <w:numId w:val="12"/>
              </w:numPr>
              <w:autoSpaceDE w:val="0"/>
              <w:autoSpaceDN w:val="0"/>
              <w:adjustRightInd w:val="0"/>
              <w:spacing w:after="160" w:line="259" w:lineRule="auto"/>
              <w:ind w:left="411"/>
            </w:pPr>
            <w:r w:rsidRPr="008E56E0">
              <w:t xml:space="preserve">Recognizes when a conflict arises </w:t>
            </w:r>
            <w:r w:rsidR="00480DE2">
              <w:t xml:space="preserve">and identifies </w:t>
            </w:r>
            <w:r w:rsidR="00342DE9">
              <w:t>a</w:t>
            </w:r>
            <w:r w:rsidR="000B2592">
              <w:t>t least one</w:t>
            </w:r>
            <w:r w:rsidR="00342DE9">
              <w:t xml:space="preserve"> constructive method for addressing the conflict.</w:t>
            </w:r>
            <w:r>
              <w:t xml:space="preserve"> </w:t>
            </w:r>
          </w:p>
          <w:p w14:paraId="39FC5958" w14:textId="5984A18F" w:rsidR="00D201B5" w:rsidRPr="008E56E0" w:rsidRDefault="00D201B5" w:rsidP="002F11DA">
            <w:pPr>
              <w:pStyle w:val="ListParagraph"/>
              <w:numPr>
                <w:ilvl w:val="0"/>
                <w:numId w:val="12"/>
              </w:numPr>
              <w:autoSpaceDE w:val="0"/>
              <w:autoSpaceDN w:val="0"/>
              <w:adjustRightInd w:val="0"/>
              <w:spacing w:after="160" w:line="259" w:lineRule="auto"/>
              <w:ind w:left="411"/>
            </w:pPr>
            <w:r>
              <w:t>Recognizes when</w:t>
            </w:r>
            <w:r w:rsidRPr="008E56E0">
              <w:t xml:space="preserve"> conflict </w:t>
            </w:r>
            <w:r>
              <w:t xml:space="preserve">is </w:t>
            </w:r>
            <w:r w:rsidR="00FA4905">
              <w:t xml:space="preserve">productive and when it is </w:t>
            </w:r>
            <w:r>
              <w:rPr>
                <w:rStyle w:val="hgkelc"/>
                <w:lang w:val="en"/>
              </w:rPr>
              <w:t>destructive</w:t>
            </w:r>
            <w:r>
              <w:t>.</w:t>
            </w:r>
          </w:p>
          <w:p w14:paraId="5CF879DC" w14:textId="44251818" w:rsidR="002F11DA" w:rsidRPr="008E56E0" w:rsidRDefault="002F11DA" w:rsidP="002F11DA">
            <w:pPr>
              <w:pStyle w:val="ListParagraph"/>
              <w:numPr>
                <w:ilvl w:val="0"/>
                <w:numId w:val="12"/>
              </w:numPr>
              <w:autoSpaceDE w:val="0"/>
              <w:autoSpaceDN w:val="0"/>
              <w:adjustRightInd w:val="0"/>
              <w:ind w:left="411"/>
            </w:pPr>
            <w:r w:rsidRPr="008E56E0">
              <w:t>Recognizes own typical response to conflict situations</w:t>
            </w:r>
            <w:r w:rsidR="009C7FA2">
              <w:t>.</w:t>
            </w:r>
          </w:p>
          <w:p w14:paraId="03348643" w14:textId="141EE3D4" w:rsidR="004F3FDC" w:rsidRPr="008C650B" w:rsidRDefault="002F11DA" w:rsidP="00F23463">
            <w:pPr>
              <w:pStyle w:val="ListParagraph"/>
              <w:numPr>
                <w:ilvl w:val="0"/>
                <w:numId w:val="12"/>
              </w:numPr>
              <w:autoSpaceDE w:val="0"/>
              <w:autoSpaceDN w:val="0"/>
              <w:adjustRightInd w:val="0"/>
              <w:ind w:left="411"/>
            </w:pPr>
            <w:r w:rsidRPr="008E56E0">
              <w:t>Recognizes potential causes of conflict</w:t>
            </w:r>
            <w:r>
              <w:t xml:space="preserve">. </w:t>
            </w:r>
          </w:p>
        </w:tc>
        <w:tc>
          <w:tcPr>
            <w:tcW w:w="3150" w:type="dxa"/>
            <w:shd w:val="clear" w:color="auto" w:fill="F0F4FA"/>
          </w:tcPr>
          <w:p w14:paraId="3BC4DEE1" w14:textId="11A93BEC" w:rsidR="002F11DA" w:rsidRPr="008C650B" w:rsidRDefault="00057937" w:rsidP="00057937">
            <w:pPr>
              <w:autoSpaceDE w:val="0"/>
              <w:autoSpaceDN w:val="0"/>
              <w:adjustRightInd w:val="0"/>
              <w:ind w:left="51"/>
            </w:pPr>
            <w:r w:rsidRPr="00F96A79">
              <w:t xml:space="preserve">All </w:t>
            </w:r>
            <w:r>
              <w:t xml:space="preserve">core </w:t>
            </w:r>
            <w:r w:rsidRPr="00F96A79">
              <w:t xml:space="preserve">behaviors at the </w:t>
            </w:r>
            <w:r w:rsidRPr="00057937">
              <w:rPr>
                <w:b/>
                <w:bCs/>
              </w:rPr>
              <w:t>Conflict Agility</w:t>
            </w:r>
            <w:r w:rsidRPr="00057937">
              <w:t xml:space="preserve"> </w:t>
            </w:r>
            <w:r w:rsidRPr="00F96A79">
              <w:t>Basic proficiency level plus</w:t>
            </w:r>
            <w:r>
              <w:t xml:space="preserve"> a</w:t>
            </w:r>
            <w:r w:rsidRPr="00F96A79">
              <w:t xml:space="preserve">ll </w:t>
            </w:r>
            <w:r w:rsidRPr="00057937">
              <w:rPr>
                <w:b/>
                <w:bCs/>
              </w:rPr>
              <w:t>Impartial Intervention</w:t>
            </w:r>
            <w:r>
              <w:t xml:space="preserve"> </w:t>
            </w:r>
            <w:r w:rsidRPr="00F96A79">
              <w:t>behaviors at Basic proficiency level</w:t>
            </w:r>
            <w:r>
              <w:t>.</w:t>
            </w:r>
          </w:p>
        </w:tc>
      </w:tr>
    </w:tbl>
    <w:p w14:paraId="65579C37" w14:textId="526CFE4E" w:rsidR="00086BA1" w:rsidRDefault="00086BA1"/>
    <w:p w14:paraId="3A64E11C" w14:textId="77777777" w:rsidR="00086BA1" w:rsidRDefault="00086BA1">
      <w:r>
        <w:br w:type="page"/>
      </w:r>
    </w:p>
    <w:tbl>
      <w:tblPr>
        <w:tblStyle w:val="TableGrid"/>
        <w:tblW w:w="14940" w:type="dxa"/>
        <w:tblInd w:w="-1000" w:type="dxa"/>
        <w:tblLook w:val="04A0" w:firstRow="1" w:lastRow="0" w:firstColumn="1" w:lastColumn="0" w:noHBand="0" w:noVBand="1"/>
      </w:tblPr>
      <w:tblGrid>
        <w:gridCol w:w="2520"/>
        <w:gridCol w:w="1890"/>
        <w:gridCol w:w="7380"/>
        <w:gridCol w:w="3150"/>
      </w:tblGrid>
      <w:tr w:rsidR="00CC7F19" w14:paraId="024DF23A" w14:textId="77777777" w:rsidTr="00951C54">
        <w:tc>
          <w:tcPr>
            <w:tcW w:w="2520" w:type="dxa"/>
            <w:tcBorders>
              <w:top w:val="single" w:sz="8" w:space="0" w:color="FFFFFF"/>
              <w:left w:val="single" w:sz="8" w:space="0" w:color="FFFFFF"/>
              <w:bottom w:val="single" w:sz="24" w:space="0" w:color="FFFFFF"/>
              <w:right w:val="single" w:sz="8" w:space="0" w:color="FFFFFF"/>
            </w:tcBorders>
            <w:shd w:val="clear" w:color="auto" w:fill="4472C4"/>
          </w:tcPr>
          <w:p w14:paraId="78A3794F" w14:textId="77777777" w:rsidR="00CC7F19" w:rsidRDefault="00CC7F19" w:rsidP="00152B4C">
            <w:r>
              <w:rPr>
                <w:rFonts w:ascii="Calibri" w:eastAsia="Calibri" w:hAnsi="Calibri" w:cs="Calibri"/>
                <w:b/>
                <w:bCs/>
                <w:color w:val="FFFFFF" w:themeColor="light1"/>
              </w:rPr>
              <w:lastRenderedPageBreak/>
              <w:t>Competency/Description</w:t>
            </w:r>
          </w:p>
        </w:tc>
        <w:tc>
          <w:tcPr>
            <w:tcW w:w="1890" w:type="dxa"/>
            <w:tcBorders>
              <w:top w:val="single" w:sz="8" w:space="0" w:color="FFFFFF"/>
              <w:left w:val="single" w:sz="8" w:space="0" w:color="FFFFFF"/>
              <w:bottom w:val="single" w:sz="24" w:space="0" w:color="FFFFFF"/>
              <w:right w:val="single" w:sz="8" w:space="0" w:color="FFFFFF"/>
            </w:tcBorders>
            <w:shd w:val="clear" w:color="auto" w:fill="4472C4"/>
          </w:tcPr>
          <w:p w14:paraId="3271CB01" w14:textId="77777777" w:rsidR="00CC7F19" w:rsidRDefault="00CC7F19" w:rsidP="00152B4C">
            <w:r>
              <w:rPr>
                <w:rFonts w:ascii="Calibri" w:eastAsia="Calibri" w:hAnsi="Calibri" w:cs="Calibri"/>
                <w:b/>
                <w:bCs/>
                <w:color w:val="FFFFFF" w:themeColor="light1"/>
              </w:rPr>
              <w:t>Proficiency Levels</w:t>
            </w:r>
          </w:p>
        </w:tc>
        <w:tc>
          <w:tcPr>
            <w:tcW w:w="7380" w:type="dxa"/>
            <w:tcBorders>
              <w:top w:val="single" w:sz="8" w:space="0" w:color="FFFFFF"/>
              <w:left w:val="single" w:sz="8" w:space="0" w:color="FFFFFF"/>
              <w:bottom w:val="single" w:sz="24" w:space="0" w:color="FFFFFF"/>
              <w:right w:val="single" w:sz="8" w:space="0" w:color="FFFFFF"/>
            </w:tcBorders>
            <w:shd w:val="clear" w:color="auto" w:fill="4472C4"/>
          </w:tcPr>
          <w:p w14:paraId="6DC6196D" w14:textId="5860381F" w:rsidR="00CC7F19" w:rsidRDefault="002E3800" w:rsidP="00152B4C">
            <w:pPr>
              <w:rPr>
                <w:rFonts w:ascii="Calibri" w:eastAsia="Calibri" w:hAnsi="Calibri" w:cs="Calibri"/>
                <w:b/>
                <w:bCs/>
                <w:color w:val="FFFFFF" w:themeColor="light1"/>
              </w:rPr>
            </w:pPr>
            <w:r w:rsidRPr="002E3800">
              <w:rPr>
                <w:rFonts w:ascii="Calibri" w:eastAsia="Calibri" w:hAnsi="Calibri" w:cs="Calibri"/>
                <w:b/>
                <w:bCs/>
                <w:color w:val="FFFFFF" w:themeColor="light1"/>
              </w:rPr>
              <w:t>Core Observable Behaviors</w:t>
            </w:r>
          </w:p>
        </w:tc>
        <w:tc>
          <w:tcPr>
            <w:tcW w:w="3150" w:type="dxa"/>
            <w:tcBorders>
              <w:top w:val="single" w:sz="8" w:space="0" w:color="FFFFFF"/>
              <w:left w:val="single" w:sz="8" w:space="0" w:color="FFFFFF"/>
              <w:bottom w:val="single" w:sz="24" w:space="0" w:color="FFFFFF"/>
              <w:right w:val="single" w:sz="8" w:space="0" w:color="FFFFFF"/>
            </w:tcBorders>
            <w:shd w:val="clear" w:color="auto" w:fill="4472C4"/>
          </w:tcPr>
          <w:p w14:paraId="63CA5691" w14:textId="75D571F8" w:rsidR="00CC7F19" w:rsidRDefault="00F928A0" w:rsidP="00152B4C">
            <w:pPr>
              <w:rPr>
                <w:rFonts w:ascii="Calibri" w:eastAsia="Calibri" w:hAnsi="Calibri" w:cs="Calibri"/>
                <w:b/>
                <w:bCs/>
                <w:color w:val="FFFFFF" w:themeColor="light1"/>
              </w:rPr>
            </w:pPr>
            <w:r>
              <w:rPr>
                <w:rFonts w:ascii="Calibri" w:eastAsia="Calibri" w:hAnsi="Calibri" w:cs="Calibri"/>
                <w:b/>
                <w:bCs/>
                <w:color w:val="FFFFFF" w:themeColor="light1"/>
              </w:rPr>
              <w:t>Impartial</w:t>
            </w:r>
            <w:r w:rsidR="002357CE">
              <w:rPr>
                <w:rFonts w:ascii="Calibri" w:eastAsia="Calibri" w:hAnsi="Calibri" w:cs="Calibri"/>
                <w:b/>
                <w:bCs/>
                <w:color w:val="FFFFFF" w:themeColor="light1"/>
              </w:rPr>
              <w:t xml:space="preserve"> </w:t>
            </w:r>
            <w:r w:rsidR="00CC7F19">
              <w:rPr>
                <w:rFonts w:ascii="Calibri" w:eastAsia="Calibri" w:hAnsi="Calibri" w:cs="Calibri"/>
                <w:b/>
                <w:bCs/>
                <w:color w:val="FFFFFF" w:themeColor="light1"/>
              </w:rPr>
              <w:t>Practitioner</w:t>
            </w:r>
          </w:p>
          <w:p w14:paraId="6467EF23" w14:textId="77777777" w:rsidR="00CC7F19" w:rsidRDefault="00CC7F19" w:rsidP="00152B4C">
            <w:r>
              <w:rPr>
                <w:rFonts w:ascii="Calibri" w:eastAsia="Calibri" w:hAnsi="Calibri" w:cs="Calibri"/>
                <w:b/>
                <w:bCs/>
                <w:color w:val="FFFFFF" w:themeColor="light1"/>
              </w:rPr>
              <w:t>Observable Behaviors</w:t>
            </w:r>
          </w:p>
        </w:tc>
      </w:tr>
      <w:tr w:rsidR="002F11DA" w:rsidRPr="008C650B" w14:paraId="4293D392" w14:textId="77777777" w:rsidTr="00F9276C">
        <w:trPr>
          <w:trHeight w:val="3702"/>
        </w:trPr>
        <w:tc>
          <w:tcPr>
            <w:tcW w:w="2520" w:type="dxa"/>
            <w:vMerge w:val="restart"/>
            <w:shd w:val="clear" w:color="auto" w:fill="FFE599" w:themeFill="accent4" w:themeFillTint="66"/>
          </w:tcPr>
          <w:p w14:paraId="03524CC0" w14:textId="7E55EE8D" w:rsidR="002F11DA" w:rsidRPr="004D79AF" w:rsidRDefault="002F11DA" w:rsidP="002F11DA">
            <w:pPr>
              <w:shd w:val="clear" w:color="auto" w:fill="FFC000"/>
              <w:rPr>
                <w:b/>
                <w:bCs/>
                <w:sz w:val="24"/>
                <w:szCs w:val="24"/>
              </w:rPr>
            </w:pPr>
            <w:r>
              <w:rPr>
                <w:b/>
                <w:bCs/>
                <w:sz w:val="24"/>
                <w:szCs w:val="24"/>
              </w:rPr>
              <w:t>Self</w:t>
            </w:r>
            <w:r w:rsidRPr="00761EF7">
              <w:rPr>
                <w:b/>
                <w:bCs/>
                <w:sz w:val="24"/>
                <w:szCs w:val="24"/>
              </w:rPr>
              <w:t xml:space="preserve"> Regulation</w:t>
            </w:r>
          </w:p>
          <w:p w14:paraId="075725A4" w14:textId="39861A24" w:rsidR="002F11DA" w:rsidRPr="008C650B" w:rsidRDefault="00316260" w:rsidP="002F11DA">
            <w:pPr>
              <w:rPr>
                <w:sz w:val="24"/>
                <w:szCs w:val="24"/>
              </w:rPr>
            </w:pPr>
            <w:r w:rsidRPr="00316260">
              <w:rPr>
                <w:sz w:val="24"/>
                <w:szCs w:val="24"/>
              </w:rPr>
              <w:t>Identifies when and how emotions have been sparked in conflict. Possesses the ability to start, stop and/or adjust actions to manage the emotions and use them to connect with and relate to others.</w:t>
            </w:r>
          </w:p>
        </w:tc>
        <w:tc>
          <w:tcPr>
            <w:tcW w:w="1890" w:type="dxa"/>
            <w:shd w:val="clear" w:color="auto" w:fill="D9E2F3" w:themeFill="accent1" w:themeFillTint="33"/>
          </w:tcPr>
          <w:p w14:paraId="6EF264D0" w14:textId="77777777" w:rsidR="002F11DA" w:rsidRPr="004D79AF" w:rsidRDefault="002F11DA" w:rsidP="002F11DA">
            <w:pPr>
              <w:rPr>
                <w:b/>
                <w:bCs/>
              </w:rPr>
            </w:pPr>
            <w:r w:rsidRPr="004D79AF">
              <w:rPr>
                <w:b/>
                <w:bCs/>
              </w:rPr>
              <w:t>Expert</w:t>
            </w:r>
          </w:p>
          <w:p w14:paraId="35D4E9C7" w14:textId="3C404FA0" w:rsidR="002F11DA" w:rsidRPr="008C650B" w:rsidRDefault="002F11DA" w:rsidP="00F9276C">
            <w:pPr>
              <w:rPr>
                <w:i/>
                <w:iCs/>
              </w:rPr>
            </w:pPr>
            <w:r w:rsidRPr="005B00F1">
              <w:rPr>
                <w:rFonts w:cstheme="minorHAnsi"/>
                <w:i/>
                <w:iCs/>
                <w:color w:val="000000" w:themeColor="text1"/>
              </w:rPr>
              <w:t xml:space="preserve">Sustained application in highly complex situations </w:t>
            </w:r>
            <w:r>
              <w:rPr>
                <w:rFonts w:cstheme="minorHAnsi"/>
                <w:i/>
                <w:iCs/>
                <w:color w:val="000000" w:themeColor="text1"/>
              </w:rPr>
              <w:t xml:space="preserve">organization and </w:t>
            </w:r>
            <w:r w:rsidRPr="005B00F1">
              <w:rPr>
                <w:rFonts w:cstheme="minorHAnsi"/>
                <w:i/>
                <w:iCs/>
                <w:color w:val="000000" w:themeColor="text1"/>
              </w:rPr>
              <w:t>enterprise-wide; able to innovate and formulate strategies</w:t>
            </w:r>
            <w:r>
              <w:rPr>
                <w:rFonts w:cstheme="minorHAnsi"/>
                <w:i/>
                <w:iCs/>
                <w:color w:val="000000" w:themeColor="text1"/>
              </w:rPr>
              <w:t xml:space="preserve">; consistently models behaviors for others. </w:t>
            </w:r>
            <w:r w:rsidRPr="005B00F1">
              <w:rPr>
                <w:rFonts w:cstheme="minorHAnsi"/>
                <w:i/>
                <w:iCs/>
                <w:color w:val="000000" w:themeColor="text1"/>
              </w:rPr>
              <w:t xml:space="preserve"> </w:t>
            </w:r>
          </w:p>
        </w:tc>
        <w:tc>
          <w:tcPr>
            <w:tcW w:w="7380" w:type="dxa"/>
            <w:shd w:val="clear" w:color="auto" w:fill="D9E2F3" w:themeFill="accent1" w:themeFillTint="33"/>
          </w:tcPr>
          <w:p w14:paraId="68BC3664" w14:textId="77777777" w:rsidR="002F11DA" w:rsidRDefault="002F11DA" w:rsidP="002F11DA">
            <w:pPr>
              <w:autoSpaceDE w:val="0"/>
              <w:autoSpaceDN w:val="0"/>
              <w:adjustRightInd w:val="0"/>
            </w:pPr>
            <w:r>
              <w:t>All behaviors at the Advanced, Intermediate and Basic proficiency levels plus:</w:t>
            </w:r>
          </w:p>
          <w:p w14:paraId="2D963A9F" w14:textId="68A5AE71" w:rsidR="002F11DA" w:rsidRDefault="002F11DA" w:rsidP="00806197">
            <w:pPr>
              <w:pStyle w:val="ListParagraph"/>
              <w:numPr>
                <w:ilvl w:val="0"/>
                <w:numId w:val="12"/>
              </w:numPr>
              <w:autoSpaceDE w:val="0"/>
              <w:autoSpaceDN w:val="0"/>
              <w:adjustRightInd w:val="0"/>
              <w:spacing w:after="160" w:line="259" w:lineRule="auto"/>
              <w:ind w:left="411"/>
            </w:pPr>
            <w:r>
              <w:t>Maintains a calm, open demeanor while resolving highly sensitive or controversial issues.</w:t>
            </w:r>
          </w:p>
          <w:p w14:paraId="70A1FF89" w14:textId="3EE24723" w:rsidR="002F11DA" w:rsidRDefault="00067B91" w:rsidP="00806197">
            <w:pPr>
              <w:pStyle w:val="ListParagraph"/>
              <w:numPr>
                <w:ilvl w:val="0"/>
                <w:numId w:val="12"/>
              </w:numPr>
              <w:autoSpaceDE w:val="0"/>
              <w:autoSpaceDN w:val="0"/>
              <w:adjustRightInd w:val="0"/>
              <w:spacing w:after="160" w:line="259" w:lineRule="auto"/>
              <w:ind w:left="411"/>
            </w:pPr>
            <w:r>
              <w:t>Models the use of</w:t>
            </w:r>
            <w:r w:rsidR="002F11DA" w:rsidRPr="00BC7678">
              <w:t xml:space="preserve"> stress management techniques to </w:t>
            </w:r>
            <w:r w:rsidR="00157506">
              <w:t>manage</w:t>
            </w:r>
            <w:r w:rsidR="002F11DA" w:rsidRPr="00BC7678">
              <w:t xml:space="preserve"> </w:t>
            </w:r>
            <w:r>
              <w:t xml:space="preserve">high emotion </w:t>
            </w:r>
            <w:r w:rsidR="002F11DA" w:rsidRPr="00BC7678">
              <w:t>responses, prevent burnout, and deal with ongoing stresses effectively.</w:t>
            </w:r>
            <w:r w:rsidR="002F11DA">
              <w:t xml:space="preserve"> </w:t>
            </w:r>
          </w:p>
          <w:p w14:paraId="441955ED" w14:textId="283E75B8" w:rsidR="002F11DA" w:rsidRPr="008C650B" w:rsidRDefault="002F11DA" w:rsidP="008046B9">
            <w:pPr>
              <w:pStyle w:val="ListParagraph"/>
              <w:numPr>
                <w:ilvl w:val="0"/>
                <w:numId w:val="12"/>
              </w:numPr>
              <w:autoSpaceDE w:val="0"/>
              <w:autoSpaceDN w:val="0"/>
              <w:adjustRightInd w:val="0"/>
              <w:spacing w:after="160" w:line="256" w:lineRule="auto"/>
              <w:ind w:left="411"/>
            </w:pPr>
            <w:r>
              <w:t xml:space="preserve">Influences others and supports their capacity to </w:t>
            </w:r>
            <w:r w:rsidR="00C301C8">
              <w:t>maintain</w:t>
            </w:r>
            <w:r>
              <w:t xml:space="preserve"> calm in stressful situations and </w:t>
            </w:r>
            <w:r w:rsidR="00157506">
              <w:t>manage</w:t>
            </w:r>
            <w:r>
              <w:t xml:space="preserve"> their responses during highly sensitive or controversial issues.</w:t>
            </w:r>
          </w:p>
        </w:tc>
        <w:tc>
          <w:tcPr>
            <w:tcW w:w="3150" w:type="dxa"/>
            <w:shd w:val="clear" w:color="auto" w:fill="D9E2F3" w:themeFill="accent1" w:themeFillTint="33"/>
          </w:tcPr>
          <w:p w14:paraId="77CBBCE1" w14:textId="77777777" w:rsidR="00136B51" w:rsidRDefault="00136B51" w:rsidP="00136B51">
            <w:pPr>
              <w:autoSpaceDE w:val="0"/>
              <w:autoSpaceDN w:val="0"/>
              <w:adjustRightInd w:val="0"/>
              <w:ind w:left="51"/>
            </w:pPr>
            <w:r w:rsidRPr="00F96A79">
              <w:t xml:space="preserve">All </w:t>
            </w:r>
            <w:r>
              <w:t xml:space="preserve">core </w:t>
            </w:r>
            <w:r w:rsidRPr="00F96A79">
              <w:t xml:space="preserve">behaviors at the </w:t>
            </w:r>
            <w:r>
              <w:t xml:space="preserve">Expert, </w:t>
            </w:r>
            <w:r w:rsidRPr="00F96A79">
              <w:t>Advanced, Intermediate and Basic proficiency levels plus:</w:t>
            </w:r>
          </w:p>
          <w:p w14:paraId="1B024EC0" w14:textId="0BCF46CC" w:rsidR="002F11DA" w:rsidRPr="008C650B" w:rsidRDefault="002F11DA" w:rsidP="002F11DA">
            <w:pPr>
              <w:pStyle w:val="ListParagraph"/>
              <w:numPr>
                <w:ilvl w:val="0"/>
                <w:numId w:val="12"/>
              </w:numPr>
              <w:autoSpaceDE w:val="0"/>
              <w:autoSpaceDN w:val="0"/>
              <w:adjustRightInd w:val="0"/>
              <w:ind w:left="434"/>
            </w:pPr>
            <w:r>
              <w:rPr>
                <w:color w:val="000000" w:themeColor="text1"/>
              </w:rPr>
              <w:t xml:space="preserve">Helps others navigates the full range of </w:t>
            </w:r>
            <w:r w:rsidRPr="00952283">
              <w:rPr>
                <w:color w:val="000000" w:themeColor="text1"/>
              </w:rPr>
              <w:t>emotion</w:t>
            </w:r>
            <w:r>
              <w:rPr>
                <w:color w:val="000000" w:themeColor="text1"/>
              </w:rPr>
              <w:t xml:space="preserve">al </w:t>
            </w:r>
            <w:r w:rsidRPr="00A568E4">
              <w:t>responses</w:t>
            </w:r>
            <w:r w:rsidRPr="00187AE4">
              <w:rPr>
                <w:color w:val="000000" w:themeColor="text1"/>
              </w:rPr>
              <w:t xml:space="preserve"> while resolving highly sensitive or controversial issues</w:t>
            </w:r>
            <w:r>
              <w:rPr>
                <w:color w:val="000000" w:themeColor="text1"/>
              </w:rPr>
              <w:t>.</w:t>
            </w:r>
          </w:p>
        </w:tc>
      </w:tr>
      <w:tr w:rsidR="002F11DA" w:rsidRPr="008C650B" w14:paraId="6503C1A6" w14:textId="77777777" w:rsidTr="00951C54">
        <w:trPr>
          <w:trHeight w:val="2339"/>
        </w:trPr>
        <w:tc>
          <w:tcPr>
            <w:tcW w:w="2520" w:type="dxa"/>
            <w:vMerge/>
            <w:shd w:val="clear" w:color="auto" w:fill="FFE599" w:themeFill="accent4" w:themeFillTint="66"/>
          </w:tcPr>
          <w:p w14:paraId="3C286E3E" w14:textId="77777777" w:rsidR="002F11DA" w:rsidRPr="008C650B" w:rsidRDefault="002F11DA" w:rsidP="002F11DA"/>
        </w:tc>
        <w:tc>
          <w:tcPr>
            <w:tcW w:w="1890" w:type="dxa"/>
            <w:shd w:val="clear" w:color="auto" w:fill="F0F4FA"/>
          </w:tcPr>
          <w:p w14:paraId="12320075" w14:textId="77777777" w:rsidR="002F11DA" w:rsidRPr="004D79AF" w:rsidRDefault="002F11DA" w:rsidP="002F11DA">
            <w:pPr>
              <w:rPr>
                <w:b/>
                <w:bCs/>
              </w:rPr>
            </w:pPr>
            <w:r w:rsidRPr="004D79AF">
              <w:rPr>
                <w:b/>
                <w:bCs/>
              </w:rPr>
              <w:t>Advanced</w:t>
            </w:r>
          </w:p>
          <w:p w14:paraId="610DC37E" w14:textId="49781098" w:rsidR="002F11DA" w:rsidRPr="008C650B" w:rsidRDefault="002F11DA" w:rsidP="002F11DA">
            <w:pPr>
              <w:rPr>
                <w:i/>
                <w:iCs/>
              </w:rPr>
            </w:pPr>
            <w:r w:rsidRPr="008C650B">
              <w:rPr>
                <w:i/>
                <w:iCs/>
              </w:rPr>
              <w:t>Sustained application in complex situations</w:t>
            </w:r>
            <w:r>
              <w:rPr>
                <w:i/>
                <w:iCs/>
              </w:rPr>
              <w:t xml:space="preserve"> across large </w:t>
            </w:r>
            <w:r w:rsidR="00481512" w:rsidRPr="00481512">
              <w:rPr>
                <w:i/>
                <w:iCs/>
              </w:rPr>
              <w:t xml:space="preserve">multicultural </w:t>
            </w:r>
            <w:r>
              <w:rPr>
                <w:i/>
                <w:iCs/>
              </w:rPr>
              <w:t>groups and the organization.</w:t>
            </w:r>
          </w:p>
        </w:tc>
        <w:tc>
          <w:tcPr>
            <w:tcW w:w="7380" w:type="dxa"/>
            <w:shd w:val="clear" w:color="auto" w:fill="F0F4FA"/>
          </w:tcPr>
          <w:p w14:paraId="1A69C965" w14:textId="77777777" w:rsidR="002F11DA" w:rsidRDefault="002F11DA" w:rsidP="002F11DA">
            <w:pPr>
              <w:autoSpaceDE w:val="0"/>
              <w:autoSpaceDN w:val="0"/>
              <w:adjustRightInd w:val="0"/>
            </w:pPr>
            <w:r>
              <w:t>All behaviors at the Intermediate and Basic proficiency levels plus:</w:t>
            </w:r>
          </w:p>
          <w:p w14:paraId="7432303B" w14:textId="3C7BF180" w:rsidR="002F11DA" w:rsidRDefault="002F11DA" w:rsidP="00DC6476">
            <w:pPr>
              <w:pStyle w:val="ListParagraph"/>
              <w:numPr>
                <w:ilvl w:val="0"/>
                <w:numId w:val="12"/>
              </w:numPr>
              <w:autoSpaceDE w:val="0"/>
              <w:autoSpaceDN w:val="0"/>
              <w:adjustRightInd w:val="0"/>
              <w:spacing w:after="160" w:line="259" w:lineRule="auto"/>
              <w:ind w:left="411"/>
            </w:pPr>
            <w:r>
              <w:t>Consistently acknowledges emotional responses from self and others and r</w:t>
            </w:r>
            <w:r w:rsidRPr="00304A31">
              <w:t>eacts purposefully to frustrations</w:t>
            </w:r>
            <w:r w:rsidRPr="00C43CCC">
              <w:t xml:space="preserve"> with empathy and</w:t>
            </w:r>
            <w:r w:rsidR="005130E9">
              <w:t xml:space="preserve"> without judgment</w:t>
            </w:r>
            <w:r w:rsidR="00DC6476">
              <w:t>.</w:t>
            </w:r>
            <w:r w:rsidR="005130E9">
              <w:t xml:space="preserve"> </w:t>
            </w:r>
          </w:p>
          <w:p w14:paraId="0D302B52" w14:textId="0A98BD35" w:rsidR="002F11DA" w:rsidRPr="00087C5D" w:rsidRDefault="00CE3151" w:rsidP="00DC6476">
            <w:pPr>
              <w:pStyle w:val="ListParagraph"/>
              <w:numPr>
                <w:ilvl w:val="0"/>
                <w:numId w:val="12"/>
              </w:numPr>
              <w:autoSpaceDE w:val="0"/>
              <w:autoSpaceDN w:val="0"/>
              <w:adjustRightInd w:val="0"/>
              <w:ind w:left="411"/>
            </w:pPr>
            <w:r>
              <w:t xml:space="preserve">Acts to restore calm </w:t>
            </w:r>
            <w:r w:rsidR="002F11DA" w:rsidRPr="00087C5D">
              <w:t xml:space="preserve">in stressful situations </w:t>
            </w:r>
            <w:r>
              <w:t xml:space="preserve">through the use of </w:t>
            </w:r>
            <w:r w:rsidR="005772E6">
              <w:t xml:space="preserve">stress management techniques and </w:t>
            </w:r>
            <w:r>
              <w:t>breaks</w:t>
            </w:r>
            <w:r w:rsidR="00745154">
              <w:t>.</w:t>
            </w:r>
          </w:p>
          <w:p w14:paraId="4F1A1DF2" w14:textId="11DA27F1" w:rsidR="002F11DA" w:rsidRDefault="003E55D5" w:rsidP="00DC6476">
            <w:pPr>
              <w:pStyle w:val="ListParagraph"/>
              <w:numPr>
                <w:ilvl w:val="0"/>
                <w:numId w:val="12"/>
              </w:numPr>
              <w:autoSpaceDE w:val="0"/>
              <w:autoSpaceDN w:val="0"/>
              <w:adjustRightInd w:val="0"/>
              <w:spacing w:after="160" w:line="259" w:lineRule="auto"/>
              <w:ind w:left="411"/>
            </w:pPr>
            <w:r>
              <w:t>Manages</w:t>
            </w:r>
            <w:r w:rsidR="002F11DA" w:rsidRPr="00087C5D">
              <w:t xml:space="preserve"> strong emotions or other stress</w:t>
            </w:r>
            <w:r w:rsidR="002F11DA">
              <w:t>ors</w:t>
            </w:r>
            <w:r w:rsidR="002F11DA" w:rsidRPr="00087C5D">
              <w:t xml:space="preserve"> and takes action to respond constructively to the source of the problems.</w:t>
            </w:r>
            <w:r w:rsidR="002F11DA">
              <w:t xml:space="preserve"> </w:t>
            </w:r>
          </w:p>
          <w:p w14:paraId="51307BEF" w14:textId="3C69F119" w:rsidR="002F11DA" w:rsidRDefault="002F11DA" w:rsidP="00DC6476">
            <w:pPr>
              <w:pStyle w:val="ListParagraph"/>
              <w:numPr>
                <w:ilvl w:val="0"/>
                <w:numId w:val="12"/>
              </w:numPr>
              <w:ind w:left="411"/>
            </w:pPr>
            <w:r>
              <w:t xml:space="preserve">Influences contentious or strained </w:t>
            </w:r>
            <w:r w:rsidR="002B150C">
              <w:t xml:space="preserve">group </w:t>
            </w:r>
            <w:r>
              <w:t xml:space="preserve">situations by promoting positive, cohesive </w:t>
            </w:r>
            <w:r w:rsidR="002B150C">
              <w:t xml:space="preserve">group </w:t>
            </w:r>
            <w:r>
              <w:t>dynamics.</w:t>
            </w:r>
          </w:p>
          <w:p w14:paraId="68119E99" w14:textId="11938C6E" w:rsidR="002F11DA" w:rsidRPr="008C650B" w:rsidRDefault="001C4982" w:rsidP="00DC6476">
            <w:pPr>
              <w:pStyle w:val="ListParagraph"/>
              <w:numPr>
                <w:ilvl w:val="0"/>
                <w:numId w:val="12"/>
              </w:numPr>
              <w:autoSpaceDE w:val="0"/>
              <w:autoSpaceDN w:val="0"/>
              <w:adjustRightInd w:val="0"/>
              <w:spacing w:after="160" w:line="259" w:lineRule="auto"/>
              <w:ind w:left="411"/>
            </w:pPr>
            <w:r>
              <w:t xml:space="preserve">Maintains focus </w:t>
            </w:r>
            <w:r w:rsidRPr="001C4982">
              <w:t xml:space="preserve">on operational needs and strategic objectives </w:t>
            </w:r>
            <w:r w:rsidR="002F11DA">
              <w:t>in stressful situations.</w:t>
            </w:r>
          </w:p>
        </w:tc>
        <w:tc>
          <w:tcPr>
            <w:tcW w:w="3150" w:type="dxa"/>
            <w:shd w:val="clear" w:color="auto" w:fill="F0F4FA"/>
          </w:tcPr>
          <w:p w14:paraId="0E36984A" w14:textId="77777777" w:rsidR="006663B4" w:rsidRDefault="006663B4" w:rsidP="006663B4">
            <w:pPr>
              <w:autoSpaceDE w:val="0"/>
              <w:autoSpaceDN w:val="0"/>
              <w:adjustRightInd w:val="0"/>
              <w:ind w:left="51"/>
            </w:pPr>
            <w:r w:rsidRPr="00F96A79">
              <w:t xml:space="preserve">All </w:t>
            </w:r>
            <w:r>
              <w:t xml:space="preserve">core </w:t>
            </w:r>
            <w:r w:rsidRPr="00F96A79">
              <w:t>behaviors at the</w:t>
            </w:r>
            <w:r>
              <w:t xml:space="preserve"> </w:t>
            </w:r>
            <w:r w:rsidRPr="00F96A79">
              <w:t>Advanced, Intermediate and Basic proficiency levels plus:</w:t>
            </w:r>
          </w:p>
          <w:p w14:paraId="06FE4E05" w14:textId="01B6FB62" w:rsidR="002F11DA" w:rsidRPr="008C650B" w:rsidRDefault="002F11DA" w:rsidP="002F11DA">
            <w:pPr>
              <w:pStyle w:val="ListParagraph"/>
              <w:numPr>
                <w:ilvl w:val="0"/>
                <w:numId w:val="12"/>
              </w:numPr>
              <w:autoSpaceDE w:val="0"/>
              <w:autoSpaceDN w:val="0"/>
              <w:adjustRightInd w:val="0"/>
              <w:spacing w:line="259" w:lineRule="auto"/>
              <w:ind w:left="432"/>
            </w:pPr>
            <w:r w:rsidRPr="00483770">
              <w:t>Creates a</w:t>
            </w:r>
            <w:r>
              <w:t xml:space="preserve"> safe</w:t>
            </w:r>
            <w:r w:rsidRPr="00483770">
              <w:t xml:space="preserve"> environment for others</w:t>
            </w:r>
            <w:r>
              <w:t xml:space="preserve"> to engage with their own emotions and the emotional responses of others.</w:t>
            </w:r>
          </w:p>
        </w:tc>
      </w:tr>
      <w:tr w:rsidR="002F11DA" w:rsidRPr="008C650B" w14:paraId="6A7110D0" w14:textId="77777777" w:rsidTr="00951C54">
        <w:tc>
          <w:tcPr>
            <w:tcW w:w="2520" w:type="dxa"/>
            <w:vMerge/>
            <w:shd w:val="clear" w:color="auto" w:fill="FFE599" w:themeFill="accent4" w:themeFillTint="66"/>
          </w:tcPr>
          <w:p w14:paraId="5C28E11C" w14:textId="77777777" w:rsidR="002F11DA" w:rsidRPr="008C650B" w:rsidRDefault="002F11DA" w:rsidP="002F11DA"/>
        </w:tc>
        <w:tc>
          <w:tcPr>
            <w:tcW w:w="1890" w:type="dxa"/>
            <w:shd w:val="clear" w:color="auto" w:fill="D9E2F3" w:themeFill="accent1" w:themeFillTint="33"/>
          </w:tcPr>
          <w:p w14:paraId="047D626B" w14:textId="77777777" w:rsidR="002F11DA" w:rsidRPr="004D79AF" w:rsidRDefault="002F11DA" w:rsidP="002F11DA">
            <w:pPr>
              <w:rPr>
                <w:b/>
                <w:bCs/>
              </w:rPr>
            </w:pPr>
            <w:r w:rsidRPr="004D79AF">
              <w:rPr>
                <w:b/>
                <w:bCs/>
              </w:rPr>
              <w:t>Intermediate</w:t>
            </w:r>
          </w:p>
          <w:p w14:paraId="60EBCD62" w14:textId="59355166" w:rsidR="002F11DA" w:rsidRPr="008C650B" w:rsidRDefault="002F11DA" w:rsidP="002F11DA">
            <w:pPr>
              <w:rPr>
                <w:i/>
                <w:iCs/>
              </w:rPr>
            </w:pPr>
            <w:r w:rsidRPr="008C650B">
              <w:rPr>
                <w:i/>
                <w:iCs/>
              </w:rPr>
              <w:t>Sustained application in a variety of situations</w:t>
            </w:r>
            <w:r>
              <w:rPr>
                <w:i/>
                <w:iCs/>
              </w:rPr>
              <w:t xml:space="preserve"> and </w:t>
            </w:r>
            <w:r>
              <w:rPr>
                <w:i/>
                <w:iCs/>
              </w:rPr>
              <w:lastRenderedPageBreak/>
              <w:t>within teams and small groups.</w:t>
            </w:r>
          </w:p>
        </w:tc>
        <w:tc>
          <w:tcPr>
            <w:tcW w:w="7380" w:type="dxa"/>
            <w:shd w:val="clear" w:color="auto" w:fill="D9E2F3" w:themeFill="accent1" w:themeFillTint="33"/>
          </w:tcPr>
          <w:p w14:paraId="65C0A5E2" w14:textId="77777777" w:rsidR="002F11DA" w:rsidRDefault="002F11DA" w:rsidP="002F11DA">
            <w:pPr>
              <w:autoSpaceDE w:val="0"/>
              <w:autoSpaceDN w:val="0"/>
              <w:adjustRightInd w:val="0"/>
            </w:pPr>
            <w:r>
              <w:lastRenderedPageBreak/>
              <w:t>All behaviors at the Basic proficiency level plus:</w:t>
            </w:r>
          </w:p>
          <w:p w14:paraId="0B095904" w14:textId="5A83D26F" w:rsidR="002F11DA" w:rsidRDefault="002F11DA" w:rsidP="002F11DA">
            <w:pPr>
              <w:pStyle w:val="ListParagraph"/>
              <w:numPr>
                <w:ilvl w:val="0"/>
                <w:numId w:val="12"/>
              </w:numPr>
              <w:autoSpaceDE w:val="0"/>
              <w:autoSpaceDN w:val="0"/>
              <w:adjustRightInd w:val="0"/>
              <w:spacing w:after="160" w:line="259" w:lineRule="auto"/>
              <w:ind w:left="411"/>
            </w:pPr>
            <w:r>
              <w:t>Expresses</w:t>
            </w:r>
            <w:r w:rsidRPr="00FC54D7">
              <w:t xml:space="preserve"> </w:t>
            </w:r>
            <w:r>
              <w:t xml:space="preserve">true </w:t>
            </w:r>
            <w:r w:rsidRPr="00FC54D7">
              <w:t>emotion</w:t>
            </w:r>
            <w:r>
              <w:t>s honestly</w:t>
            </w:r>
            <w:r w:rsidR="00DF227C">
              <w:t xml:space="preserve"> and without agitation</w:t>
            </w:r>
            <w:r>
              <w:t xml:space="preserve"> even when difficult. </w:t>
            </w:r>
          </w:p>
          <w:p w14:paraId="00A8A8FA" w14:textId="1802E672" w:rsidR="002F11DA" w:rsidRDefault="002F11DA" w:rsidP="002F11DA">
            <w:pPr>
              <w:pStyle w:val="ListParagraph"/>
              <w:numPr>
                <w:ilvl w:val="0"/>
                <w:numId w:val="12"/>
              </w:numPr>
              <w:autoSpaceDE w:val="0"/>
              <w:autoSpaceDN w:val="0"/>
              <w:adjustRightInd w:val="0"/>
              <w:spacing w:after="160" w:line="259" w:lineRule="auto"/>
              <w:ind w:left="411"/>
            </w:pPr>
            <w:r w:rsidRPr="00FC54D7">
              <w:t>Display</w:t>
            </w:r>
            <w:r>
              <w:t>s</w:t>
            </w:r>
            <w:r w:rsidRPr="00FC54D7">
              <w:t xml:space="preserve"> </w:t>
            </w:r>
            <w:r>
              <w:t>emotions in a constructive manner.</w:t>
            </w:r>
          </w:p>
          <w:p w14:paraId="61672CF9" w14:textId="4C8531C8" w:rsidR="002F11DA" w:rsidRDefault="002F11DA" w:rsidP="002F11DA">
            <w:pPr>
              <w:pStyle w:val="ListParagraph"/>
              <w:numPr>
                <w:ilvl w:val="0"/>
                <w:numId w:val="12"/>
              </w:numPr>
              <w:autoSpaceDE w:val="0"/>
              <w:autoSpaceDN w:val="0"/>
              <w:adjustRightInd w:val="0"/>
              <w:spacing w:after="160" w:line="259" w:lineRule="auto"/>
              <w:ind w:left="411"/>
            </w:pPr>
            <w:r>
              <w:t xml:space="preserve">Engages and validates the emotions of others. </w:t>
            </w:r>
          </w:p>
          <w:p w14:paraId="5133024A" w14:textId="7B17EE8E" w:rsidR="002F11DA" w:rsidRPr="008C650B" w:rsidRDefault="002F11DA" w:rsidP="002B150C">
            <w:pPr>
              <w:pStyle w:val="ListParagraph"/>
              <w:numPr>
                <w:ilvl w:val="0"/>
                <w:numId w:val="12"/>
              </w:numPr>
              <w:autoSpaceDE w:val="0"/>
              <w:autoSpaceDN w:val="0"/>
              <w:adjustRightInd w:val="0"/>
              <w:spacing w:after="160" w:line="259" w:lineRule="auto"/>
              <w:ind w:left="411"/>
            </w:pPr>
            <w:r w:rsidRPr="00FC54D7">
              <w:lastRenderedPageBreak/>
              <w:t>Reach</w:t>
            </w:r>
            <w:r>
              <w:t>es</w:t>
            </w:r>
            <w:r w:rsidRPr="00FC54D7">
              <w:t xml:space="preserve"> out to the other person</w:t>
            </w:r>
            <w:r>
              <w:t>, t</w:t>
            </w:r>
            <w:r w:rsidRPr="00C0712B">
              <w:t xml:space="preserve">akes responsibility for actions, </w:t>
            </w:r>
            <w:r w:rsidR="00E46A38">
              <w:t xml:space="preserve">and </w:t>
            </w:r>
            <w:r>
              <w:t>takes initiative in</w:t>
            </w:r>
            <w:r w:rsidRPr="00FC54D7">
              <w:t xml:space="preserve"> mak</w:t>
            </w:r>
            <w:r>
              <w:t>ing</w:t>
            </w:r>
            <w:r w:rsidRPr="00FC54D7">
              <w:t xml:space="preserve"> amends</w:t>
            </w:r>
            <w:r>
              <w:t xml:space="preserve">. </w:t>
            </w:r>
          </w:p>
        </w:tc>
        <w:tc>
          <w:tcPr>
            <w:tcW w:w="3150" w:type="dxa"/>
            <w:shd w:val="clear" w:color="auto" w:fill="D9E2F3" w:themeFill="accent1" w:themeFillTint="33"/>
          </w:tcPr>
          <w:p w14:paraId="2DF363B5" w14:textId="77777777" w:rsidR="001404A9" w:rsidRDefault="001404A9" w:rsidP="001404A9">
            <w:pPr>
              <w:autoSpaceDE w:val="0"/>
              <w:autoSpaceDN w:val="0"/>
              <w:adjustRightInd w:val="0"/>
              <w:ind w:left="51"/>
            </w:pPr>
            <w:r w:rsidRPr="00F96A79">
              <w:lastRenderedPageBreak/>
              <w:t xml:space="preserve">All </w:t>
            </w:r>
            <w:r>
              <w:t xml:space="preserve">core </w:t>
            </w:r>
            <w:r w:rsidRPr="00F96A79">
              <w:t>behaviors at the Intermediate and Basic proficiency levels plus:</w:t>
            </w:r>
          </w:p>
          <w:p w14:paraId="0888FF6F" w14:textId="77777777" w:rsidR="002F11DA" w:rsidRDefault="002F11DA" w:rsidP="002F11DA">
            <w:pPr>
              <w:pStyle w:val="ListParagraph"/>
              <w:numPr>
                <w:ilvl w:val="0"/>
                <w:numId w:val="12"/>
              </w:numPr>
              <w:autoSpaceDE w:val="0"/>
              <w:autoSpaceDN w:val="0"/>
              <w:adjustRightInd w:val="0"/>
              <w:spacing w:after="160" w:line="259" w:lineRule="auto"/>
              <w:ind w:left="434"/>
            </w:pPr>
            <w:r>
              <w:lastRenderedPageBreak/>
              <w:t>Effectively engages high emotions in conflict situations.</w:t>
            </w:r>
          </w:p>
          <w:p w14:paraId="2CEBBAFC" w14:textId="77777777" w:rsidR="002F11DA" w:rsidRPr="008C650B" w:rsidRDefault="002F11DA" w:rsidP="002F11DA"/>
        </w:tc>
      </w:tr>
      <w:tr w:rsidR="002F11DA" w:rsidRPr="008C650B" w14:paraId="64305231" w14:textId="77777777" w:rsidTr="00951C54">
        <w:tc>
          <w:tcPr>
            <w:tcW w:w="2520" w:type="dxa"/>
            <w:vMerge/>
            <w:shd w:val="clear" w:color="auto" w:fill="FFE599" w:themeFill="accent4" w:themeFillTint="66"/>
          </w:tcPr>
          <w:p w14:paraId="0E9EEF68" w14:textId="77777777" w:rsidR="002F11DA" w:rsidRPr="008C650B" w:rsidRDefault="002F11DA" w:rsidP="002F11DA"/>
        </w:tc>
        <w:tc>
          <w:tcPr>
            <w:tcW w:w="1890" w:type="dxa"/>
            <w:shd w:val="clear" w:color="auto" w:fill="F0F4FA"/>
          </w:tcPr>
          <w:p w14:paraId="7CB4C0F7" w14:textId="77777777" w:rsidR="002F11DA" w:rsidRPr="004D79AF" w:rsidRDefault="002F11DA" w:rsidP="002F11DA">
            <w:pPr>
              <w:rPr>
                <w:b/>
                <w:bCs/>
              </w:rPr>
            </w:pPr>
            <w:r w:rsidRPr="004D79AF">
              <w:rPr>
                <w:b/>
                <w:bCs/>
              </w:rPr>
              <w:t>Basic</w:t>
            </w:r>
          </w:p>
          <w:p w14:paraId="4861ADCE" w14:textId="3D5BC608" w:rsidR="002F11DA" w:rsidRPr="008C650B" w:rsidRDefault="002F11DA" w:rsidP="002F11DA">
            <w:pPr>
              <w:rPr>
                <w:i/>
                <w:iCs/>
              </w:rPr>
            </w:pPr>
            <w:r w:rsidRPr="008C650B">
              <w:rPr>
                <w:i/>
                <w:iCs/>
              </w:rPr>
              <w:t xml:space="preserve">Sustained application </w:t>
            </w:r>
            <w:r>
              <w:rPr>
                <w:i/>
                <w:iCs/>
              </w:rPr>
              <w:t xml:space="preserve">in individual interactions. </w:t>
            </w:r>
          </w:p>
        </w:tc>
        <w:tc>
          <w:tcPr>
            <w:tcW w:w="7380" w:type="dxa"/>
            <w:shd w:val="clear" w:color="auto" w:fill="F0F4FA"/>
          </w:tcPr>
          <w:p w14:paraId="494FB29A" w14:textId="788A4BFE" w:rsidR="002F11DA" w:rsidRDefault="002F11DA" w:rsidP="002F11DA">
            <w:pPr>
              <w:pStyle w:val="ListParagraph"/>
              <w:numPr>
                <w:ilvl w:val="0"/>
                <w:numId w:val="12"/>
              </w:numPr>
              <w:autoSpaceDE w:val="0"/>
              <w:autoSpaceDN w:val="0"/>
              <w:adjustRightInd w:val="0"/>
              <w:spacing w:after="160" w:line="259" w:lineRule="auto"/>
              <w:ind w:left="411"/>
            </w:pPr>
            <w:r>
              <w:t>R</w:t>
            </w:r>
            <w:r w:rsidRPr="001B68F8">
              <w:t>e</w:t>
            </w:r>
            <w:r w:rsidR="00F27CD3">
              <w:t>cognizes when emotions have been sparked</w:t>
            </w:r>
            <w:r w:rsidRPr="001B68F8">
              <w:t xml:space="preserve"> in heated situations</w:t>
            </w:r>
            <w:r w:rsidR="002371D3">
              <w:t xml:space="preserve"> and actively chooses to manage response</w:t>
            </w:r>
            <w:r>
              <w:t xml:space="preserve">. </w:t>
            </w:r>
          </w:p>
          <w:p w14:paraId="1183A9C5" w14:textId="0D2474E6" w:rsidR="002F11DA" w:rsidRDefault="002F11DA" w:rsidP="002F11DA">
            <w:pPr>
              <w:pStyle w:val="ListParagraph"/>
              <w:numPr>
                <w:ilvl w:val="0"/>
                <w:numId w:val="12"/>
              </w:numPr>
              <w:autoSpaceDE w:val="0"/>
              <w:autoSpaceDN w:val="0"/>
              <w:adjustRightInd w:val="0"/>
              <w:spacing w:after="160" w:line="259" w:lineRule="auto"/>
              <w:ind w:left="411"/>
            </w:pPr>
            <w:r w:rsidRPr="00FC54D7">
              <w:t>Delay</w:t>
            </w:r>
            <w:r>
              <w:t>s one’s r</w:t>
            </w:r>
            <w:r w:rsidRPr="00FC54D7">
              <w:t>espon</w:t>
            </w:r>
            <w:r>
              <w:t>se ,</w:t>
            </w:r>
            <w:r w:rsidRPr="00FC54D7">
              <w:t xml:space="preserve"> when emotions are running high</w:t>
            </w:r>
            <w:r w:rsidR="00C4720E">
              <w:t>, w</w:t>
            </w:r>
            <w:r w:rsidR="00C4720E" w:rsidRPr="00FC54D7">
              <w:t xml:space="preserve">aiting </w:t>
            </w:r>
            <w:r w:rsidR="00C4720E">
              <w:t xml:space="preserve">until an appropriate time to present ideas or </w:t>
            </w:r>
            <w:r w:rsidR="00C4720E" w:rsidRPr="00FC54D7">
              <w:t>letting matters settle down</w:t>
            </w:r>
            <w:r w:rsidR="00C4720E">
              <w:t xml:space="preserve"> until</w:t>
            </w:r>
            <w:r w:rsidR="00C4720E" w:rsidRPr="0005280F">
              <w:t xml:space="preserve"> initial emotional responses have calmed</w:t>
            </w:r>
            <w:r>
              <w:t xml:space="preserve">. </w:t>
            </w:r>
          </w:p>
          <w:p w14:paraId="33220508" w14:textId="268FAB55" w:rsidR="002F11DA" w:rsidRPr="006C4FC4" w:rsidRDefault="002F11DA" w:rsidP="002F11DA">
            <w:pPr>
              <w:pStyle w:val="ListParagraph"/>
              <w:numPr>
                <w:ilvl w:val="0"/>
                <w:numId w:val="12"/>
              </w:numPr>
              <w:autoSpaceDE w:val="0"/>
              <w:autoSpaceDN w:val="0"/>
              <w:adjustRightInd w:val="0"/>
              <w:ind w:left="411"/>
            </w:pPr>
            <w:r w:rsidRPr="006C4FC4">
              <w:t>Resists the temptation to engage in inappropriate involvements or impulsive behavior.</w:t>
            </w:r>
            <w:r>
              <w:t xml:space="preserve"> </w:t>
            </w:r>
          </w:p>
          <w:p w14:paraId="665594F9" w14:textId="70ACA30F" w:rsidR="002F11DA" w:rsidRPr="008C650B" w:rsidRDefault="002F11DA" w:rsidP="002F11DA">
            <w:pPr>
              <w:pStyle w:val="ListParagraph"/>
              <w:numPr>
                <w:ilvl w:val="0"/>
                <w:numId w:val="12"/>
              </w:numPr>
              <w:autoSpaceDE w:val="0"/>
              <w:autoSpaceDN w:val="0"/>
              <w:adjustRightInd w:val="0"/>
              <w:spacing w:after="160" w:line="259" w:lineRule="auto"/>
              <w:ind w:left="411"/>
            </w:pPr>
            <w:r w:rsidRPr="006C4FC4">
              <w:t>Communicates concern without raising one’s voice.</w:t>
            </w:r>
            <w:r>
              <w:t xml:space="preserve"> </w:t>
            </w:r>
          </w:p>
        </w:tc>
        <w:tc>
          <w:tcPr>
            <w:tcW w:w="3150" w:type="dxa"/>
            <w:shd w:val="clear" w:color="auto" w:fill="F0F4FA"/>
          </w:tcPr>
          <w:p w14:paraId="76C9A1F9" w14:textId="77777777" w:rsidR="002F11DA" w:rsidRDefault="002F11DA" w:rsidP="002F11DA">
            <w:pPr>
              <w:pStyle w:val="ListParagraph"/>
              <w:numPr>
                <w:ilvl w:val="0"/>
                <w:numId w:val="12"/>
              </w:numPr>
              <w:autoSpaceDE w:val="0"/>
              <w:autoSpaceDN w:val="0"/>
              <w:adjustRightInd w:val="0"/>
              <w:spacing w:after="160" w:line="259" w:lineRule="auto"/>
              <w:ind w:left="411"/>
            </w:pPr>
            <w:r>
              <w:t>Models a calm, open demeanor</w:t>
            </w:r>
            <w:r w:rsidRPr="00920FC4">
              <w:t>.</w:t>
            </w:r>
          </w:p>
          <w:p w14:paraId="7C40FCD4" w14:textId="77777777" w:rsidR="002F11DA" w:rsidRPr="008C650B" w:rsidRDefault="002F11DA" w:rsidP="002F11DA"/>
        </w:tc>
      </w:tr>
    </w:tbl>
    <w:p w14:paraId="54C425C2" w14:textId="71EF0E73" w:rsidR="008765C1" w:rsidRDefault="008765C1"/>
    <w:p w14:paraId="063D1F86" w14:textId="3DCFF6E2" w:rsidR="00AA7F6D" w:rsidRDefault="008765C1">
      <w:r>
        <w:br w:type="page"/>
      </w:r>
    </w:p>
    <w:tbl>
      <w:tblPr>
        <w:tblStyle w:val="TableGrid"/>
        <w:tblW w:w="14940" w:type="dxa"/>
        <w:tblInd w:w="-1000" w:type="dxa"/>
        <w:tblLook w:val="04A0" w:firstRow="1" w:lastRow="0" w:firstColumn="1" w:lastColumn="0" w:noHBand="0" w:noVBand="1"/>
      </w:tblPr>
      <w:tblGrid>
        <w:gridCol w:w="2520"/>
        <w:gridCol w:w="18"/>
        <w:gridCol w:w="1872"/>
        <w:gridCol w:w="7470"/>
        <w:gridCol w:w="3060"/>
      </w:tblGrid>
      <w:tr w:rsidR="00D65AE6" w14:paraId="5CFF4094" w14:textId="77777777" w:rsidTr="00205B42">
        <w:tc>
          <w:tcPr>
            <w:tcW w:w="2538" w:type="dxa"/>
            <w:gridSpan w:val="2"/>
            <w:tcBorders>
              <w:top w:val="single" w:sz="8" w:space="0" w:color="FFFFFF"/>
              <w:left w:val="single" w:sz="8" w:space="0" w:color="FFFFFF"/>
              <w:bottom w:val="single" w:sz="24" w:space="0" w:color="FFFFFF"/>
              <w:right w:val="single" w:sz="8" w:space="0" w:color="FFFFFF"/>
            </w:tcBorders>
            <w:shd w:val="clear" w:color="auto" w:fill="4472C4"/>
          </w:tcPr>
          <w:p w14:paraId="120B9343" w14:textId="77777777" w:rsidR="00CC7F19" w:rsidRDefault="00CC7F19" w:rsidP="00152B4C">
            <w:r>
              <w:rPr>
                <w:rFonts w:ascii="Calibri" w:eastAsia="Calibri" w:hAnsi="Calibri" w:cs="Calibri"/>
                <w:b/>
                <w:bCs/>
                <w:color w:val="FFFFFF" w:themeColor="light1"/>
              </w:rPr>
              <w:lastRenderedPageBreak/>
              <w:t>Competency/Description</w:t>
            </w:r>
          </w:p>
        </w:tc>
        <w:tc>
          <w:tcPr>
            <w:tcW w:w="1872" w:type="dxa"/>
            <w:tcBorders>
              <w:top w:val="single" w:sz="8" w:space="0" w:color="FFFFFF"/>
              <w:left w:val="single" w:sz="8" w:space="0" w:color="FFFFFF"/>
              <w:bottom w:val="single" w:sz="24" w:space="0" w:color="FFFFFF"/>
              <w:right w:val="single" w:sz="8" w:space="0" w:color="FFFFFF"/>
            </w:tcBorders>
            <w:shd w:val="clear" w:color="auto" w:fill="4472C4"/>
          </w:tcPr>
          <w:p w14:paraId="611D299C" w14:textId="77777777" w:rsidR="00CC7F19" w:rsidRDefault="00CC7F19" w:rsidP="00152B4C">
            <w:r>
              <w:rPr>
                <w:rFonts w:ascii="Calibri" w:eastAsia="Calibri" w:hAnsi="Calibri" w:cs="Calibri"/>
                <w:b/>
                <w:bCs/>
                <w:color w:val="FFFFFF" w:themeColor="light1"/>
              </w:rPr>
              <w:t>Proficiency Levels</w:t>
            </w:r>
          </w:p>
        </w:tc>
        <w:tc>
          <w:tcPr>
            <w:tcW w:w="7470" w:type="dxa"/>
            <w:tcBorders>
              <w:top w:val="single" w:sz="8" w:space="0" w:color="FFFFFF"/>
              <w:left w:val="single" w:sz="8" w:space="0" w:color="FFFFFF"/>
              <w:bottom w:val="single" w:sz="24" w:space="0" w:color="FFFFFF"/>
              <w:right w:val="single" w:sz="8" w:space="0" w:color="FFFFFF"/>
            </w:tcBorders>
            <w:shd w:val="clear" w:color="auto" w:fill="4472C4"/>
          </w:tcPr>
          <w:p w14:paraId="386E3AFA" w14:textId="7A88CB4F" w:rsidR="00CC7F19" w:rsidRDefault="002E3800" w:rsidP="00152B4C">
            <w:pPr>
              <w:rPr>
                <w:rFonts w:ascii="Calibri" w:eastAsia="Calibri" w:hAnsi="Calibri" w:cs="Calibri"/>
                <w:b/>
                <w:bCs/>
                <w:color w:val="FFFFFF" w:themeColor="light1"/>
              </w:rPr>
            </w:pPr>
            <w:r w:rsidRPr="002E3800">
              <w:rPr>
                <w:rFonts w:ascii="Calibri" w:eastAsia="Calibri" w:hAnsi="Calibri" w:cs="Calibri"/>
                <w:b/>
                <w:bCs/>
                <w:color w:val="FFFFFF" w:themeColor="light1"/>
              </w:rPr>
              <w:t>Core Observable Behaviors</w:t>
            </w:r>
          </w:p>
        </w:tc>
        <w:tc>
          <w:tcPr>
            <w:tcW w:w="3060" w:type="dxa"/>
            <w:tcBorders>
              <w:top w:val="single" w:sz="8" w:space="0" w:color="FFFFFF"/>
              <w:left w:val="single" w:sz="8" w:space="0" w:color="FFFFFF"/>
              <w:bottom w:val="single" w:sz="24" w:space="0" w:color="FFFFFF"/>
              <w:right w:val="single" w:sz="8" w:space="0" w:color="FFFFFF"/>
            </w:tcBorders>
            <w:shd w:val="clear" w:color="auto" w:fill="4472C4"/>
          </w:tcPr>
          <w:p w14:paraId="77D948A8" w14:textId="6F9F75F3" w:rsidR="00CC7F19" w:rsidRDefault="00F928A0" w:rsidP="00152B4C">
            <w:pPr>
              <w:rPr>
                <w:rFonts w:ascii="Calibri" w:eastAsia="Calibri" w:hAnsi="Calibri" w:cs="Calibri"/>
                <w:b/>
                <w:bCs/>
                <w:color w:val="FFFFFF" w:themeColor="light1"/>
              </w:rPr>
            </w:pPr>
            <w:r>
              <w:rPr>
                <w:rFonts w:ascii="Calibri" w:eastAsia="Calibri" w:hAnsi="Calibri" w:cs="Calibri"/>
                <w:b/>
                <w:bCs/>
                <w:color w:val="FFFFFF" w:themeColor="light1"/>
              </w:rPr>
              <w:t>Impa</w:t>
            </w:r>
            <w:r w:rsidR="008E43E7">
              <w:rPr>
                <w:rFonts w:ascii="Calibri" w:eastAsia="Calibri" w:hAnsi="Calibri" w:cs="Calibri"/>
                <w:b/>
                <w:bCs/>
                <w:color w:val="FFFFFF" w:themeColor="light1"/>
              </w:rPr>
              <w:t>rtial</w:t>
            </w:r>
            <w:r w:rsidR="002357CE">
              <w:rPr>
                <w:rFonts w:ascii="Calibri" w:eastAsia="Calibri" w:hAnsi="Calibri" w:cs="Calibri"/>
                <w:b/>
                <w:bCs/>
                <w:color w:val="FFFFFF" w:themeColor="light1"/>
              </w:rPr>
              <w:t xml:space="preserve"> </w:t>
            </w:r>
            <w:r w:rsidR="00CC7F19">
              <w:rPr>
                <w:rFonts w:ascii="Calibri" w:eastAsia="Calibri" w:hAnsi="Calibri" w:cs="Calibri"/>
                <w:b/>
                <w:bCs/>
                <w:color w:val="FFFFFF" w:themeColor="light1"/>
              </w:rPr>
              <w:t>Practitioner</w:t>
            </w:r>
          </w:p>
          <w:p w14:paraId="65C54BF1" w14:textId="77777777" w:rsidR="00CC7F19" w:rsidRDefault="00CC7F19" w:rsidP="00152B4C">
            <w:r>
              <w:rPr>
                <w:rFonts w:ascii="Calibri" w:eastAsia="Calibri" w:hAnsi="Calibri" w:cs="Calibri"/>
                <w:b/>
                <w:bCs/>
                <w:color w:val="FFFFFF" w:themeColor="light1"/>
              </w:rPr>
              <w:t>Observable Behaviors</w:t>
            </w:r>
          </w:p>
        </w:tc>
      </w:tr>
      <w:tr w:rsidR="00D65AE6" w:rsidRPr="008C650B" w14:paraId="52FC5D26" w14:textId="77777777" w:rsidTr="00205B42">
        <w:tc>
          <w:tcPr>
            <w:tcW w:w="2538" w:type="dxa"/>
            <w:gridSpan w:val="2"/>
            <w:vMerge w:val="restart"/>
            <w:shd w:val="clear" w:color="auto" w:fill="FFE599" w:themeFill="accent4" w:themeFillTint="66"/>
          </w:tcPr>
          <w:p w14:paraId="475D5A69" w14:textId="6CEC9AB2" w:rsidR="00CC7F19" w:rsidRPr="004D79AF" w:rsidRDefault="00AA7F6D" w:rsidP="00100032">
            <w:pPr>
              <w:shd w:val="clear" w:color="auto" w:fill="FFC000"/>
              <w:rPr>
                <w:b/>
                <w:bCs/>
                <w:sz w:val="24"/>
                <w:szCs w:val="24"/>
              </w:rPr>
            </w:pPr>
            <w:r>
              <w:rPr>
                <w:b/>
                <w:bCs/>
                <w:sz w:val="24"/>
                <w:szCs w:val="24"/>
              </w:rPr>
              <w:t>Purposeful</w:t>
            </w:r>
            <w:r w:rsidRPr="00761EF7">
              <w:rPr>
                <w:b/>
                <w:bCs/>
                <w:sz w:val="24"/>
                <w:szCs w:val="24"/>
              </w:rPr>
              <w:t xml:space="preserve"> </w:t>
            </w:r>
            <w:r w:rsidR="00761EF7" w:rsidRPr="00761EF7">
              <w:rPr>
                <w:b/>
                <w:bCs/>
                <w:sz w:val="24"/>
                <w:szCs w:val="24"/>
              </w:rPr>
              <w:t>Communication</w:t>
            </w:r>
          </w:p>
          <w:p w14:paraId="63625685" w14:textId="16B4CCF0" w:rsidR="00CC7F19" w:rsidRPr="008C650B" w:rsidRDefault="00DF2D61" w:rsidP="00152B4C">
            <w:pPr>
              <w:rPr>
                <w:sz w:val="24"/>
                <w:szCs w:val="24"/>
              </w:rPr>
            </w:pPr>
            <w:r w:rsidRPr="00DF2D61">
              <w:rPr>
                <w:sz w:val="24"/>
                <w:szCs w:val="24"/>
              </w:rPr>
              <w:t>Expresses thoughts and ideas within a conflict context clearly, courteously, and constructively with deliberate attention to the reason(s) for communicating, the intended audience of the communication, the best method of communication, and the desired outcome of the communication.</w:t>
            </w:r>
          </w:p>
        </w:tc>
        <w:tc>
          <w:tcPr>
            <w:tcW w:w="1872" w:type="dxa"/>
            <w:shd w:val="clear" w:color="auto" w:fill="D9E2F3" w:themeFill="accent1" w:themeFillTint="33"/>
          </w:tcPr>
          <w:p w14:paraId="4E9E0721" w14:textId="77777777" w:rsidR="00CC7F19" w:rsidRPr="004D79AF" w:rsidRDefault="00CC7F19" w:rsidP="00152B4C">
            <w:pPr>
              <w:rPr>
                <w:b/>
                <w:bCs/>
              </w:rPr>
            </w:pPr>
            <w:r w:rsidRPr="004D79AF">
              <w:rPr>
                <w:b/>
                <w:bCs/>
              </w:rPr>
              <w:t>Expert</w:t>
            </w:r>
          </w:p>
          <w:p w14:paraId="17ED8132" w14:textId="0DC49489" w:rsidR="00C80E2C" w:rsidRPr="005B00F1" w:rsidRDefault="00C80E2C" w:rsidP="00C80E2C">
            <w:pPr>
              <w:rPr>
                <w:rFonts w:cstheme="minorHAnsi"/>
                <w:i/>
                <w:iCs/>
                <w:color w:val="000000" w:themeColor="text1"/>
              </w:rPr>
            </w:pPr>
            <w:r w:rsidRPr="005B00F1">
              <w:rPr>
                <w:rFonts w:cstheme="minorHAnsi"/>
                <w:i/>
                <w:iCs/>
                <w:color w:val="000000" w:themeColor="text1"/>
              </w:rPr>
              <w:t xml:space="preserve">Sustained application in highly complex situations </w:t>
            </w:r>
            <w:r>
              <w:rPr>
                <w:rFonts w:cstheme="minorHAnsi"/>
                <w:i/>
                <w:iCs/>
                <w:color w:val="000000" w:themeColor="text1"/>
              </w:rPr>
              <w:t xml:space="preserve">organization and </w:t>
            </w:r>
            <w:r w:rsidRPr="005B00F1">
              <w:rPr>
                <w:rFonts w:cstheme="minorHAnsi"/>
                <w:i/>
                <w:iCs/>
                <w:color w:val="000000" w:themeColor="text1"/>
              </w:rPr>
              <w:t>enterprise-wide; able to innovate and formulate strategies</w:t>
            </w:r>
            <w:r w:rsidR="00DE2015">
              <w:rPr>
                <w:rFonts w:cstheme="minorHAnsi"/>
                <w:i/>
                <w:iCs/>
                <w:color w:val="000000" w:themeColor="text1"/>
              </w:rPr>
              <w:t xml:space="preserve">; </w:t>
            </w:r>
            <w:r w:rsidR="00A3550A">
              <w:rPr>
                <w:rFonts w:cstheme="minorHAnsi"/>
                <w:i/>
                <w:iCs/>
                <w:color w:val="000000" w:themeColor="text1"/>
              </w:rPr>
              <w:t xml:space="preserve">consistently </w:t>
            </w:r>
            <w:r w:rsidR="00DE2015">
              <w:rPr>
                <w:rFonts w:cstheme="minorHAnsi"/>
                <w:i/>
                <w:iCs/>
                <w:color w:val="000000" w:themeColor="text1"/>
              </w:rPr>
              <w:t xml:space="preserve">models behaviors for others. </w:t>
            </w:r>
            <w:r w:rsidRPr="005B00F1">
              <w:rPr>
                <w:rFonts w:cstheme="minorHAnsi"/>
                <w:i/>
                <w:iCs/>
                <w:color w:val="000000" w:themeColor="text1"/>
              </w:rPr>
              <w:t xml:space="preserve"> </w:t>
            </w:r>
          </w:p>
          <w:p w14:paraId="3C4161A6" w14:textId="77777777" w:rsidR="00C80E2C" w:rsidRDefault="00C80E2C" w:rsidP="00152B4C">
            <w:pPr>
              <w:rPr>
                <w:i/>
                <w:iCs/>
              </w:rPr>
            </w:pPr>
          </w:p>
          <w:p w14:paraId="1F845C86" w14:textId="3FC9AAF8" w:rsidR="00CC7F19" w:rsidRPr="008C650B" w:rsidRDefault="00CC7F19" w:rsidP="00152B4C">
            <w:pPr>
              <w:rPr>
                <w:i/>
                <w:iCs/>
              </w:rPr>
            </w:pPr>
          </w:p>
        </w:tc>
        <w:tc>
          <w:tcPr>
            <w:tcW w:w="7470" w:type="dxa"/>
            <w:shd w:val="clear" w:color="auto" w:fill="D9E2F3" w:themeFill="accent1" w:themeFillTint="33"/>
          </w:tcPr>
          <w:p w14:paraId="1DA6C670" w14:textId="77777777" w:rsidR="00C13396" w:rsidRDefault="00C13396" w:rsidP="00C13396">
            <w:pPr>
              <w:autoSpaceDE w:val="0"/>
              <w:autoSpaceDN w:val="0"/>
              <w:adjustRightInd w:val="0"/>
            </w:pPr>
            <w:r>
              <w:t>All behaviors at the Advanced, Intermediate and Basic proficiency levels plus:</w:t>
            </w:r>
          </w:p>
          <w:p w14:paraId="3B32BE9D" w14:textId="77777777" w:rsidR="002D5D6A" w:rsidRPr="00C1479C" w:rsidRDefault="002D5D6A" w:rsidP="002D5D6A">
            <w:pPr>
              <w:pStyle w:val="ListParagraph"/>
              <w:numPr>
                <w:ilvl w:val="0"/>
                <w:numId w:val="12"/>
              </w:numPr>
              <w:spacing w:after="160" w:line="259" w:lineRule="auto"/>
              <w:ind w:left="411"/>
            </w:pPr>
            <w:r>
              <w:t xml:space="preserve">Expresses one’s perspective </w:t>
            </w:r>
            <w:r w:rsidRPr="00C1479C">
              <w:t>tactfully</w:t>
            </w:r>
            <w:r>
              <w:t xml:space="preserve"> and influences others towards mutually beneficial outcomes when addressing organization-level controversial issues</w:t>
            </w:r>
            <w:r w:rsidRPr="00C1479C">
              <w:t>.</w:t>
            </w:r>
          </w:p>
          <w:p w14:paraId="23E73BD6" w14:textId="455E1529" w:rsidR="00D84AE0" w:rsidRDefault="00D84AE0" w:rsidP="00D84AE0">
            <w:pPr>
              <w:pStyle w:val="ListParagraph"/>
              <w:numPr>
                <w:ilvl w:val="0"/>
                <w:numId w:val="12"/>
              </w:numPr>
              <w:autoSpaceDE w:val="0"/>
              <w:autoSpaceDN w:val="0"/>
              <w:adjustRightInd w:val="0"/>
              <w:spacing w:after="160" w:line="259" w:lineRule="auto"/>
              <w:ind w:left="411"/>
            </w:pPr>
            <w:r>
              <w:t>Provides guidance and expertise in navigating complex interpersonal, intergroup and inter-organization interactions where disagreements and/or dissent are present.</w:t>
            </w:r>
          </w:p>
          <w:p w14:paraId="455EB098" w14:textId="054B1084" w:rsidR="00D439BD" w:rsidRDefault="00D439BD" w:rsidP="00D84AE0">
            <w:pPr>
              <w:pStyle w:val="ListParagraph"/>
              <w:numPr>
                <w:ilvl w:val="0"/>
                <w:numId w:val="12"/>
              </w:numPr>
              <w:autoSpaceDE w:val="0"/>
              <w:autoSpaceDN w:val="0"/>
              <w:adjustRightInd w:val="0"/>
              <w:spacing w:after="160" w:line="259" w:lineRule="auto"/>
              <w:ind w:left="411"/>
            </w:pPr>
            <w:r>
              <w:t xml:space="preserve">Models </w:t>
            </w:r>
            <w:r w:rsidR="00CA776B">
              <w:t xml:space="preserve">communication that improves understanding </w:t>
            </w:r>
            <w:r w:rsidR="00DD529B">
              <w:t xml:space="preserve">in all interactions </w:t>
            </w:r>
            <w:r w:rsidR="003C1103">
              <w:t xml:space="preserve">using </w:t>
            </w:r>
            <w:r w:rsidR="003C1103" w:rsidRPr="005F4B92">
              <w:t>active listening, responding and asking questions</w:t>
            </w:r>
            <w:r w:rsidR="009D64A3">
              <w:t>.</w:t>
            </w:r>
            <w:r w:rsidR="00B51B5B">
              <w:t xml:space="preserve"> </w:t>
            </w:r>
          </w:p>
          <w:p w14:paraId="24C75AF6" w14:textId="1AF7D02D" w:rsidR="002D5D6A" w:rsidRDefault="00F54763" w:rsidP="002D5D6A">
            <w:pPr>
              <w:pStyle w:val="ListParagraph"/>
              <w:numPr>
                <w:ilvl w:val="0"/>
                <w:numId w:val="12"/>
              </w:numPr>
              <w:spacing w:after="160" w:line="259" w:lineRule="auto"/>
              <w:ind w:left="411"/>
            </w:pPr>
            <w:r>
              <w:t>Mentors</w:t>
            </w:r>
            <w:r w:rsidR="002D5D6A">
              <w:t xml:space="preserve"> </w:t>
            </w:r>
            <w:r>
              <w:t>other</w:t>
            </w:r>
            <w:r w:rsidR="00BC71F9">
              <w:t>s</w:t>
            </w:r>
            <w:r w:rsidR="000B3395">
              <w:t xml:space="preserve"> on</w:t>
            </w:r>
            <w:r w:rsidR="002D5D6A">
              <w:t xml:space="preserve"> </w:t>
            </w:r>
            <w:r w:rsidR="005E69D7">
              <w:t>approaches</w:t>
            </w:r>
            <w:r w:rsidR="002D5D6A">
              <w:t xml:space="preserve"> to improve communications</w:t>
            </w:r>
            <w:r w:rsidR="004C1605">
              <w:t xml:space="preserve"> during conflict</w:t>
            </w:r>
            <w:r w:rsidR="002D5D6A">
              <w:t xml:space="preserve"> within and among their teams.</w:t>
            </w:r>
          </w:p>
          <w:p w14:paraId="0EF9659D" w14:textId="7125C630" w:rsidR="002D5D6A" w:rsidRDefault="00F54763" w:rsidP="002D5D6A">
            <w:pPr>
              <w:pStyle w:val="ListParagraph"/>
              <w:numPr>
                <w:ilvl w:val="0"/>
                <w:numId w:val="12"/>
              </w:numPr>
              <w:spacing w:after="160" w:line="259" w:lineRule="auto"/>
              <w:ind w:left="411"/>
            </w:pPr>
            <w:r>
              <w:t>Mentors other</w:t>
            </w:r>
            <w:r w:rsidR="000B3395">
              <w:t>s</w:t>
            </w:r>
            <w:r w:rsidR="002D5D6A">
              <w:t xml:space="preserve"> to respond effectively and respectfully to situations in which cultural miscommunication </w:t>
            </w:r>
            <w:r w:rsidR="006C4C88">
              <w:t xml:space="preserve">and/or barriers </w:t>
            </w:r>
            <w:r w:rsidR="002D5D6A">
              <w:t>arise.</w:t>
            </w:r>
          </w:p>
          <w:p w14:paraId="0DF0A177" w14:textId="2E1B5DFF" w:rsidR="004656BC" w:rsidRDefault="004656BC" w:rsidP="004656BC">
            <w:pPr>
              <w:pStyle w:val="ListParagraph"/>
              <w:numPr>
                <w:ilvl w:val="0"/>
                <w:numId w:val="12"/>
              </w:numPr>
              <w:autoSpaceDE w:val="0"/>
              <w:autoSpaceDN w:val="0"/>
              <w:adjustRightInd w:val="0"/>
              <w:spacing w:after="160" w:line="259" w:lineRule="auto"/>
              <w:ind w:left="411"/>
            </w:pPr>
            <w:r>
              <w:t xml:space="preserve">Champions civility during conflict situations, promoting </w:t>
            </w:r>
            <w:r w:rsidR="009D680D">
              <w:t>courteous</w:t>
            </w:r>
            <w:r>
              <w:t xml:space="preserve"> behavior and confronting incivility. </w:t>
            </w:r>
          </w:p>
          <w:p w14:paraId="33DE4ADC" w14:textId="4F87F5FF" w:rsidR="00AD14EE" w:rsidRPr="008C650B" w:rsidRDefault="00AA7F6D" w:rsidP="00227CC8">
            <w:pPr>
              <w:pStyle w:val="ListParagraph"/>
              <w:numPr>
                <w:ilvl w:val="0"/>
                <w:numId w:val="12"/>
              </w:numPr>
              <w:autoSpaceDE w:val="0"/>
              <w:autoSpaceDN w:val="0"/>
              <w:adjustRightInd w:val="0"/>
              <w:spacing w:after="160" w:line="259" w:lineRule="auto"/>
              <w:ind w:left="411"/>
            </w:pPr>
            <w:r w:rsidRPr="00332AE9">
              <w:t>Maintains objectivity when one’s own positions or opinions are challenged.</w:t>
            </w:r>
          </w:p>
        </w:tc>
        <w:tc>
          <w:tcPr>
            <w:tcW w:w="3060" w:type="dxa"/>
            <w:shd w:val="clear" w:color="auto" w:fill="D9E2F3" w:themeFill="accent1" w:themeFillTint="33"/>
          </w:tcPr>
          <w:p w14:paraId="14E83F77" w14:textId="77777777" w:rsidR="00136B51" w:rsidRDefault="00136B51" w:rsidP="00136B51">
            <w:pPr>
              <w:autoSpaceDE w:val="0"/>
              <w:autoSpaceDN w:val="0"/>
              <w:adjustRightInd w:val="0"/>
              <w:ind w:left="51"/>
            </w:pPr>
            <w:r w:rsidRPr="00F96A79">
              <w:t xml:space="preserve">All </w:t>
            </w:r>
            <w:r>
              <w:t xml:space="preserve">core </w:t>
            </w:r>
            <w:r w:rsidRPr="00F96A79">
              <w:t xml:space="preserve">behaviors at the </w:t>
            </w:r>
            <w:r>
              <w:t xml:space="preserve">Expert, </w:t>
            </w:r>
            <w:r w:rsidRPr="00F96A79">
              <w:t>Advanced, Intermediate and Basic proficiency levels plus:</w:t>
            </w:r>
          </w:p>
          <w:p w14:paraId="1F36C5E7" w14:textId="1EE993F9" w:rsidR="006856B8" w:rsidRPr="00D126A4" w:rsidRDefault="008B6236" w:rsidP="00D126A4">
            <w:pPr>
              <w:pStyle w:val="ListParagraph"/>
              <w:numPr>
                <w:ilvl w:val="0"/>
                <w:numId w:val="11"/>
              </w:numPr>
              <w:autoSpaceDE w:val="0"/>
              <w:autoSpaceDN w:val="0"/>
              <w:adjustRightInd w:val="0"/>
              <w:spacing w:after="160" w:line="259" w:lineRule="auto"/>
              <w:ind w:left="434"/>
              <w:rPr>
                <w:color w:val="000000" w:themeColor="text1"/>
              </w:rPr>
            </w:pPr>
            <w:r>
              <w:rPr>
                <w:color w:val="000000" w:themeColor="text1"/>
              </w:rPr>
              <w:t xml:space="preserve">Partners with leaders to </w:t>
            </w:r>
            <w:r w:rsidR="00877D15">
              <w:rPr>
                <w:color w:val="000000" w:themeColor="text1"/>
              </w:rPr>
              <w:t xml:space="preserve">design communications and deliberative processes for </w:t>
            </w:r>
            <w:r w:rsidR="006856B8" w:rsidRPr="00D126A4">
              <w:rPr>
                <w:color w:val="000000" w:themeColor="text1"/>
              </w:rPr>
              <w:t>complex</w:t>
            </w:r>
            <w:r w:rsidR="0040007F">
              <w:rPr>
                <w:color w:val="000000" w:themeColor="text1"/>
              </w:rPr>
              <w:t xml:space="preserve"> organization-wide </w:t>
            </w:r>
            <w:r w:rsidR="00F05299">
              <w:rPr>
                <w:color w:val="000000" w:themeColor="text1"/>
              </w:rPr>
              <w:t>issues.</w:t>
            </w:r>
            <w:r w:rsidR="006856B8" w:rsidRPr="00D126A4">
              <w:rPr>
                <w:color w:val="000000" w:themeColor="text1"/>
              </w:rPr>
              <w:t xml:space="preserve"> </w:t>
            </w:r>
          </w:p>
          <w:p w14:paraId="71EAAD04" w14:textId="77777777" w:rsidR="00CC7F19" w:rsidRPr="008C650B" w:rsidRDefault="00CC7F19" w:rsidP="00152B4C"/>
        </w:tc>
      </w:tr>
      <w:tr w:rsidR="00D65AE6" w:rsidRPr="008C650B" w14:paraId="58A74E65" w14:textId="77777777" w:rsidTr="00205B42">
        <w:tc>
          <w:tcPr>
            <w:tcW w:w="2538" w:type="dxa"/>
            <w:gridSpan w:val="2"/>
            <w:vMerge/>
            <w:shd w:val="clear" w:color="auto" w:fill="FFE599" w:themeFill="accent4" w:themeFillTint="66"/>
          </w:tcPr>
          <w:p w14:paraId="368E6DD2" w14:textId="77777777" w:rsidR="00CC7F19" w:rsidRPr="008C650B" w:rsidRDefault="00CC7F19" w:rsidP="00152B4C"/>
        </w:tc>
        <w:tc>
          <w:tcPr>
            <w:tcW w:w="1872" w:type="dxa"/>
            <w:shd w:val="clear" w:color="auto" w:fill="F0F4FA"/>
          </w:tcPr>
          <w:p w14:paraId="1117E42A" w14:textId="77777777" w:rsidR="00CC7F19" w:rsidRPr="004D79AF" w:rsidRDefault="00CC7F19" w:rsidP="00152B4C">
            <w:pPr>
              <w:rPr>
                <w:b/>
                <w:bCs/>
              </w:rPr>
            </w:pPr>
            <w:r w:rsidRPr="004D79AF">
              <w:rPr>
                <w:b/>
                <w:bCs/>
              </w:rPr>
              <w:t>Advanced</w:t>
            </w:r>
          </w:p>
          <w:p w14:paraId="5C98CEB0" w14:textId="727A24DC" w:rsidR="00CC7F19" w:rsidRPr="008C650B" w:rsidRDefault="00CC7F19" w:rsidP="00152B4C">
            <w:pPr>
              <w:rPr>
                <w:i/>
                <w:iCs/>
              </w:rPr>
            </w:pPr>
            <w:r w:rsidRPr="008C650B">
              <w:rPr>
                <w:i/>
                <w:iCs/>
              </w:rPr>
              <w:t>Sustained application in complex situations</w:t>
            </w:r>
            <w:r w:rsidR="005930CE">
              <w:rPr>
                <w:i/>
                <w:iCs/>
              </w:rPr>
              <w:t xml:space="preserve"> across large </w:t>
            </w:r>
            <w:r w:rsidR="00481512" w:rsidRPr="00481512">
              <w:rPr>
                <w:i/>
                <w:iCs/>
              </w:rPr>
              <w:t xml:space="preserve">multicultural </w:t>
            </w:r>
            <w:r w:rsidR="005930CE">
              <w:rPr>
                <w:i/>
                <w:iCs/>
              </w:rPr>
              <w:t>groups and the organization.</w:t>
            </w:r>
          </w:p>
        </w:tc>
        <w:tc>
          <w:tcPr>
            <w:tcW w:w="7470" w:type="dxa"/>
            <w:shd w:val="clear" w:color="auto" w:fill="F0F4FA"/>
          </w:tcPr>
          <w:p w14:paraId="3767E101" w14:textId="77777777" w:rsidR="00981ACC" w:rsidRDefault="00981ACC" w:rsidP="00981ACC">
            <w:pPr>
              <w:autoSpaceDE w:val="0"/>
              <w:autoSpaceDN w:val="0"/>
              <w:adjustRightInd w:val="0"/>
            </w:pPr>
            <w:r>
              <w:t>All behaviors at the Intermediate and Basic proficiency levels plus:</w:t>
            </w:r>
          </w:p>
          <w:p w14:paraId="39797BE0" w14:textId="77777777" w:rsidR="00E56CE0" w:rsidRDefault="00E56CE0" w:rsidP="00E56CE0">
            <w:pPr>
              <w:pStyle w:val="ListParagraph"/>
              <w:numPr>
                <w:ilvl w:val="0"/>
                <w:numId w:val="12"/>
              </w:numPr>
              <w:autoSpaceDE w:val="0"/>
              <w:autoSpaceDN w:val="0"/>
              <w:adjustRightInd w:val="0"/>
              <w:spacing w:after="160" w:line="259" w:lineRule="auto"/>
              <w:ind w:left="411"/>
            </w:pPr>
            <w:r>
              <w:t>Obtains buy-in from teams by c</w:t>
            </w:r>
            <w:r w:rsidRPr="00544D1B">
              <w:t>ommunicat</w:t>
            </w:r>
            <w:r>
              <w:t>ing</w:t>
            </w:r>
            <w:r w:rsidRPr="00544D1B">
              <w:t xml:space="preserve"> complex issues clearly and credibly</w:t>
            </w:r>
            <w:r>
              <w:t xml:space="preserve"> and by carefully listening to all ideas. </w:t>
            </w:r>
          </w:p>
          <w:p w14:paraId="0492077C" w14:textId="77777777" w:rsidR="00E56CE0" w:rsidRDefault="00E56CE0" w:rsidP="00E56CE0">
            <w:pPr>
              <w:pStyle w:val="ListParagraph"/>
              <w:numPr>
                <w:ilvl w:val="0"/>
                <w:numId w:val="12"/>
              </w:numPr>
              <w:autoSpaceDE w:val="0"/>
              <w:autoSpaceDN w:val="0"/>
              <w:adjustRightInd w:val="0"/>
              <w:spacing w:after="160" w:line="259" w:lineRule="auto"/>
              <w:ind w:left="411"/>
            </w:pPr>
            <w:r>
              <w:t xml:space="preserve">Communicates effectively up the chain of command for organization-level actions and policies based on concerns and critical feedback from teams. </w:t>
            </w:r>
          </w:p>
          <w:p w14:paraId="52EF5C57" w14:textId="77777777" w:rsidR="00E56CE0" w:rsidRDefault="00E56CE0" w:rsidP="00E56CE0">
            <w:pPr>
              <w:pStyle w:val="ListParagraph"/>
              <w:numPr>
                <w:ilvl w:val="0"/>
                <w:numId w:val="12"/>
              </w:numPr>
              <w:autoSpaceDE w:val="0"/>
              <w:autoSpaceDN w:val="0"/>
              <w:adjustRightInd w:val="0"/>
              <w:spacing w:after="160" w:line="259" w:lineRule="auto"/>
              <w:ind w:left="411"/>
            </w:pPr>
            <w:r>
              <w:t>C</w:t>
            </w:r>
            <w:r w:rsidRPr="00326646">
              <w:t>ommunicat</w:t>
            </w:r>
            <w:r>
              <w:t xml:space="preserve">es effectively among </w:t>
            </w:r>
            <w:r w:rsidRPr="00326646">
              <w:t>multiple parties with different needs</w:t>
            </w:r>
            <w:r>
              <w:t xml:space="preserve"> to develop mutual understanding across teams and organizations</w:t>
            </w:r>
            <w:r w:rsidRPr="006E3A91">
              <w:t xml:space="preserve"> </w:t>
            </w:r>
            <w:r>
              <w:t xml:space="preserve">and </w:t>
            </w:r>
            <w:r w:rsidRPr="006E3A91">
              <w:t>help resolve problems</w:t>
            </w:r>
            <w:r>
              <w:t>.</w:t>
            </w:r>
          </w:p>
          <w:p w14:paraId="647F0F1A" w14:textId="58EE0075" w:rsidR="004E28A1" w:rsidRDefault="004E28A1" w:rsidP="00E56CE0">
            <w:pPr>
              <w:pStyle w:val="ListParagraph"/>
              <w:numPr>
                <w:ilvl w:val="0"/>
                <w:numId w:val="12"/>
              </w:numPr>
              <w:autoSpaceDE w:val="0"/>
              <w:autoSpaceDN w:val="0"/>
              <w:adjustRightInd w:val="0"/>
              <w:spacing w:after="160" w:line="259" w:lineRule="auto"/>
              <w:ind w:left="411"/>
            </w:pPr>
            <w:r w:rsidRPr="004E28A1">
              <w:t>Understands others' complex or underlying needs, motivation, emotions or concerns</w:t>
            </w:r>
            <w:r w:rsidR="00B038D7">
              <w:t>, tests assumptions</w:t>
            </w:r>
            <w:r w:rsidR="00477188">
              <w:t>,</w:t>
            </w:r>
            <w:r w:rsidRPr="004E28A1">
              <w:t xml:space="preserve"> and adjusts communication effectively. </w:t>
            </w:r>
          </w:p>
          <w:p w14:paraId="12BD2EA4" w14:textId="106D1DC6" w:rsidR="00D126A4" w:rsidRDefault="004E28A1" w:rsidP="002B150C">
            <w:pPr>
              <w:pStyle w:val="ListParagraph"/>
              <w:numPr>
                <w:ilvl w:val="0"/>
                <w:numId w:val="12"/>
              </w:numPr>
              <w:autoSpaceDE w:val="0"/>
              <w:autoSpaceDN w:val="0"/>
              <w:adjustRightInd w:val="0"/>
              <w:spacing w:after="160" w:line="259" w:lineRule="auto"/>
              <w:ind w:left="411"/>
            </w:pPr>
            <w:r>
              <w:t>Actively anticipates problems and p</w:t>
            </w:r>
            <w:r w:rsidRPr="00F967C5">
              <w:t>rovides guidance and expertise in navigating complex interpersonal interactions.</w:t>
            </w:r>
            <w:r>
              <w:t xml:space="preserve"> </w:t>
            </w:r>
            <w:r w:rsidR="00D126A4">
              <w:t xml:space="preserve"> </w:t>
            </w:r>
          </w:p>
          <w:p w14:paraId="79167DA7" w14:textId="37A57FC8" w:rsidR="00555F92" w:rsidRDefault="00555F92" w:rsidP="000B2592">
            <w:pPr>
              <w:pStyle w:val="ListParagraph"/>
              <w:numPr>
                <w:ilvl w:val="0"/>
                <w:numId w:val="12"/>
              </w:numPr>
              <w:autoSpaceDE w:val="0"/>
              <w:autoSpaceDN w:val="0"/>
              <w:adjustRightInd w:val="0"/>
              <w:spacing w:after="160" w:line="259" w:lineRule="auto"/>
              <w:ind w:left="411"/>
            </w:pPr>
            <w:r w:rsidRPr="00332AE9">
              <w:lastRenderedPageBreak/>
              <w:t xml:space="preserve">Encourages others to contribute </w:t>
            </w:r>
            <w:r>
              <w:t>their input</w:t>
            </w:r>
            <w:r w:rsidR="001273E0">
              <w:t xml:space="preserve"> and </w:t>
            </w:r>
            <w:r>
              <w:t>response</w:t>
            </w:r>
            <w:r w:rsidR="001273E0">
              <w:t xml:space="preserve"> and l</w:t>
            </w:r>
            <w:r w:rsidR="001273E0" w:rsidRPr="00110436">
              <w:t xml:space="preserve">eaves people feeling their ideas have been heard, understood, and valued even when there is </w:t>
            </w:r>
            <w:r w:rsidR="001273E0">
              <w:t xml:space="preserve">dissent or </w:t>
            </w:r>
            <w:r w:rsidR="001273E0" w:rsidRPr="00110436">
              <w:t>disagreement</w:t>
            </w:r>
            <w:r>
              <w:t>.</w:t>
            </w:r>
          </w:p>
          <w:p w14:paraId="6EDF642E" w14:textId="172877C0" w:rsidR="00555F92" w:rsidRDefault="00555F92" w:rsidP="000B2592">
            <w:pPr>
              <w:pStyle w:val="ListParagraph"/>
              <w:numPr>
                <w:ilvl w:val="0"/>
                <w:numId w:val="12"/>
              </w:numPr>
              <w:autoSpaceDE w:val="0"/>
              <w:autoSpaceDN w:val="0"/>
              <w:adjustRightInd w:val="0"/>
              <w:spacing w:after="160" w:line="259" w:lineRule="auto"/>
              <w:ind w:left="411"/>
            </w:pPr>
            <w:r w:rsidRPr="00304A31">
              <w:t>Identifies and responds to underlying attitudes or behavior patterns such as cultural norms and</w:t>
            </w:r>
            <w:r>
              <w:t xml:space="preserve"> </w:t>
            </w:r>
            <w:r w:rsidRPr="00304A31">
              <w:t>personality differences.</w:t>
            </w:r>
            <w:r w:rsidR="0051792E">
              <w:t xml:space="preserve"> </w:t>
            </w:r>
          </w:p>
          <w:p w14:paraId="6D3E0EF3" w14:textId="057F82AA" w:rsidR="00AD14EE" w:rsidRPr="008C650B" w:rsidRDefault="00B74B4D" w:rsidP="00E56CE0">
            <w:pPr>
              <w:pStyle w:val="ListParagraph"/>
              <w:numPr>
                <w:ilvl w:val="0"/>
                <w:numId w:val="12"/>
              </w:numPr>
              <w:autoSpaceDE w:val="0"/>
              <w:autoSpaceDN w:val="0"/>
              <w:adjustRightInd w:val="0"/>
              <w:spacing w:after="160" w:line="259" w:lineRule="auto"/>
              <w:ind w:left="411"/>
            </w:pPr>
            <w:r w:rsidRPr="00B74B4D">
              <w:t>Recognizes non-verbal reactions of others, anticipates others’ concerns, and adjusts what one says to maximize mutual understanding.</w:t>
            </w:r>
            <w:r w:rsidR="0051792E">
              <w:t xml:space="preserve"> </w:t>
            </w:r>
          </w:p>
        </w:tc>
        <w:tc>
          <w:tcPr>
            <w:tcW w:w="3060" w:type="dxa"/>
            <w:shd w:val="clear" w:color="auto" w:fill="F0F4FA"/>
          </w:tcPr>
          <w:p w14:paraId="06420762" w14:textId="77777777" w:rsidR="006663B4" w:rsidRDefault="006663B4" w:rsidP="006663B4">
            <w:pPr>
              <w:autoSpaceDE w:val="0"/>
              <w:autoSpaceDN w:val="0"/>
              <w:adjustRightInd w:val="0"/>
              <w:ind w:left="51"/>
            </w:pPr>
            <w:r w:rsidRPr="00F96A79">
              <w:lastRenderedPageBreak/>
              <w:t xml:space="preserve">All </w:t>
            </w:r>
            <w:r>
              <w:t xml:space="preserve">core </w:t>
            </w:r>
            <w:r w:rsidRPr="00F96A79">
              <w:t>behaviors at the</w:t>
            </w:r>
            <w:r>
              <w:t xml:space="preserve"> </w:t>
            </w:r>
            <w:r w:rsidRPr="00F96A79">
              <w:t>Advanced, Intermediate and Basic proficiency levels plus:</w:t>
            </w:r>
          </w:p>
          <w:p w14:paraId="00D07864" w14:textId="7ADAD1A2" w:rsidR="00CC7F19" w:rsidRPr="008C650B" w:rsidRDefault="006060CE" w:rsidP="0051792E">
            <w:pPr>
              <w:pStyle w:val="ListParagraph"/>
              <w:numPr>
                <w:ilvl w:val="0"/>
                <w:numId w:val="11"/>
              </w:numPr>
              <w:autoSpaceDE w:val="0"/>
              <w:autoSpaceDN w:val="0"/>
              <w:adjustRightInd w:val="0"/>
              <w:spacing w:after="160" w:line="259" w:lineRule="auto"/>
              <w:ind w:left="434"/>
            </w:pPr>
            <w:r>
              <w:rPr>
                <w:color w:val="000000" w:themeColor="text1"/>
              </w:rPr>
              <w:t xml:space="preserve">Creates an environment for others to </w:t>
            </w:r>
            <w:r w:rsidRPr="00210899">
              <w:rPr>
                <w:color w:val="000000" w:themeColor="text1"/>
              </w:rPr>
              <w:t>clearly, courteously, and constructively</w:t>
            </w:r>
            <w:r>
              <w:rPr>
                <w:color w:val="000000" w:themeColor="text1"/>
              </w:rPr>
              <w:t xml:space="preserve"> listen to and exchange </w:t>
            </w:r>
            <w:r w:rsidRPr="00210899">
              <w:rPr>
                <w:color w:val="000000" w:themeColor="text1"/>
              </w:rPr>
              <w:t>differing viewpoints and listen to gain understanding in conflict.</w:t>
            </w:r>
          </w:p>
        </w:tc>
      </w:tr>
      <w:tr w:rsidR="00D65AE6" w:rsidRPr="008C650B" w14:paraId="680F9A4D" w14:textId="77777777" w:rsidTr="00205B42">
        <w:tc>
          <w:tcPr>
            <w:tcW w:w="2538" w:type="dxa"/>
            <w:gridSpan w:val="2"/>
            <w:vMerge/>
            <w:shd w:val="clear" w:color="auto" w:fill="FFE599" w:themeFill="accent4" w:themeFillTint="66"/>
          </w:tcPr>
          <w:p w14:paraId="25777021" w14:textId="77777777" w:rsidR="00CC7F19" w:rsidRPr="008C650B" w:rsidRDefault="00CC7F19" w:rsidP="00152B4C"/>
        </w:tc>
        <w:tc>
          <w:tcPr>
            <w:tcW w:w="1872" w:type="dxa"/>
            <w:shd w:val="clear" w:color="auto" w:fill="D9E2F3" w:themeFill="accent1" w:themeFillTint="33"/>
          </w:tcPr>
          <w:p w14:paraId="72157575" w14:textId="77777777" w:rsidR="00CC7F19" w:rsidRPr="004D79AF" w:rsidRDefault="00CC7F19" w:rsidP="00152B4C">
            <w:pPr>
              <w:rPr>
                <w:b/>
                <w:bCs/>
              </w:rPr>
            </w:pPr>
            <w:r w:rsidRPr="004D79AF">
              <w:rPr>
                <w:b/>
                <w:bCs/>
              </w:rPr>
              <w:t>Intermediate</w:t>
            </w:r>
          </w:p>
          <w:p w14:paraId="3C47F0AE" w14:textId="1ADE0846" w:rsidR="00CC7F19" w:rsidRPr="008C650B" w:rsidRDefault="00CC7F19" w:rsidP="00152B4C">
            <w:pPr>
              <w:rPr>
                <w:i/>
                <w:iCs/>
              </w:rPr>
            </w:pPr>
            <w:r w:rsidRPr="008C650B">
              <w:rPr>
                <w:i/>
                <w:iCs/>
              </w:rPr>
              <w:t>Sustained application in a variety of situations</w:t>
            </w:r>
            <w:r w:rsidR="00955FEF">
              <w:rPr>
                <w:i/>
                <w:iCs/>
              </w:rPr>
              <w:t xml:space="preserve"> and within teams and </w:t>
            </w:r>
            <w:r w:rsidR="00081BE9">
              <w:rPr>
                <w:i/>
                <w:iCs/>
              </w:rPr>
              <w:t xml:space="preserve">small </w:t>
            </w:r>
            <w:r w:rsidR="00955FEF">
              <w:rPr>
                <w:i/>
                <w:iCs/>
              </w:rPr>
              <w:t>groups.</w:t>
            </w:r>
          </w:p>
        </w:tc>
        <w:tc>
          <w:tcPr>
            <w:tcW w:w="7470" w:type="dxa"/>
            <w:shd w:val="clear" w:color="auto" w:fill="D9E2F3" w:themeFill="accent1" w:themeFillTint="33"/>
          </w:tcPr>
          <w:p w14:paraId="321756DE" w14:textId="77777777" w:rsidR="00981ACC" w:rsidRDefault="00981ACC" w:rsidP="00981ACC">
            <w:pPr>
              <w:autoSpaceDE w:val="0"/>
              <w:autoSpaceDN w:val="0"/>
              <w:adjustRightInd w:val="0"/>
            </w:pPr>
            <w:r>
              <w:t>All behaviors at the Basic proficiency level plus:</w:t>
            </w:r>
          </w:p>
          <w:p w14:paraId="17BFE232" w14:textId="2EFB76A5" w:rsidR="00D04ABA" w:rsidRDefault="00D04ABA" w:rsidP="00D04ABA">
            <w:pPr>
              <w:pStyle w:val="ListParagraph"/>
              <w:numPr>
                <w:ilvl w:val="0"/>
                <w:numId w:val="12"/>
              </w:numPr>
              <w:autoSpaceDE w:val="0"/>
              <w:autoSpaceDN w:val="0"/>
              <w:adjustRightInd w:val="0"/>
              <w:spacing w:after="160" w:line="259" w:lineRule="auto"/>
              <w:ind w:left="411"/>
            </w:pPr>
            <w:r>
              <w:t>Presents difficult information in a way that demonstrates sensitivity to the feelings of others and</w:t>
            </w:r>
            <w:r w:rsidRPr="00920FC4">
              <w:t xml:space="preserve"> focus</w:t>
            </w:r>
            <w:r>
              <w:t>es</w:t>
            </w:r>
            <w:r w:rsidRPr="00920FC4">
              <w:t xml:space="preserve"> on the issue</w:t>
            </w:r>
            <w:r w:rsidR="00C65430">
              <w:t>, situation or behavior</w:t>
            </w:r>
            <w:r w:rsidRPr="00920FC4">
              <w:t xml:space="preserve"> rather than the person.</w:t>
            </w:r>
            <w:r>
              <w:t xml:space="preserve"> </w:t>
            </w:r>
          </w:p>
          <w:p w14:paraId="32FD8B35" w14:textId="24EE03C0" w:rsidR="006F05BA" w:rsidRDefault="006F05BA" w:rsidP="00410447">
            <w:pPr>
              <w:pStyle w:val="ListParagraph"/>
              <w:numPr>
                <w:ilvl w:val="0"/>
                <w:numId w:val="12"/>
              </w:numPr>
              <w:autoSpaceDE w:val="0"/>
              <w:autoSpaceDN w:val="0"/>
              <w:adjustRightInd w:val="0"/>
              <w:spacing w:after="160" w:line="259" w:lineRule="auto"/>
              <w:ind w:left="411"/>
            </w:pPr>
            <w:r>
              <w:t>Considers the views of others and responds to opposing views in a non-defensive manner.</w:t>
            </w:r>
            <w:r w:rsidR="0051792E">
              <w:t xml:space="preserve"> </w:t>
            </w:r>
          </w:p>
          <w:p w14:paraId="71D0D629" w14:textId="6323E9A8" w:rsidR="006F05BA" w:rsidRDefault="006F05BA" w:rsidP="00410447">
            <w:pPr>
              <w:pStyle w:val="ListParagraph"/>
              <w:numPr>
                <w:ilvl w:val="0"/>
                <w:numId w:val="12"/>
              </w:numPr>
              <w:autoSpaceDE w:val="0"/>
              <w:autoSpaceDN w:val="0"/>
              <w:adjustRightInd w:val="0"/>
              <w:spacing w:after="160" w:line="259" w:lineRule="auto"/>
              <w:ind w:left="411"/>
            </w:pPr>
            <w:r w:rsidRPr="00284053">
              <w:t>Builds rapport by asking open-ended questions and accurately  reflecting concerns or feelings expressed by others</w:t>
            </w:r>
            <w:r>
              <w:t>.</w:t>
            </w:r>
            <w:r w:rsidR="0051792E">
              <w:t xml:space="preserve"> </w:t>
            </w:r>
          </w:p>
          <w:p w14:paraId="42315608" w14:textId="7D83DDDE" w:rsidR="00CC7F19" w:rsidRDefault="00E75246" w:rsidP="00410447">
            <w:pPr>
              <w:pStyle w:val="ListParagraph"/>
              <w:numPr>
                <w:ilvl w:val="0"/>
                <w:numId w:val="12"/>
              </w:numPr>
              <w:autoSpaceDE w:val="0"/>
              <w:autoSpaceDN w:val="0"/>
              <w:adjustRightInd w:val="0"/>
              <w:spacing w:after="160" w:line="259" w:lineRule="auto"/>
              <w:ind w:left="411"/>
            </w:pPr>
            <w:r w:rsidRPr="00E75246">
              <w:t>Communicates with sensitivity to others’ needs</w:t>
            </w:r>
            <w:r w:rsidR="00FC5878">
              <w:t>, concerns and interests</w:t>
            </w:r>
            <w:r w:rsidRPr="00E75246">
              <w:t>. </w:t>
            </w:r>
            <w:r w:rsidR="0051792E">
              <w:t xml:space="preserve"> </w:t>
            </w:r>
          </w:p>
          <w:p w14:paraId="2EE921B2" w14:textId="1B0E7586" w:rsidR="00DC6476" w:rsidRPr="008C650B" w:rsidRDefault="0067687F" w:rsidP="00205B42">
            <w:pPr>
              <w:pStyle w:val="ListParagraph"/>
              <w:numPr>
                <w:ilvl w:val="0"/>
                <w:numId w:val="12"/>
              </w:numPr>
              <w:autoSpaceDE w:val="0"/>
              <w:autoSpaceDN w:val="0"/>
              <w:adjustRightInd w:val="0"/>
              <w:spacing w:after="160" w:line="259" w:lineRule="auto"/>
              <w:ind w:left="411"/>
            </w:pPr>
            <w:r>
              <w:t>Considers cultural and identity differences of int</w:t>
            </w:r>
            <w:r w:rsidR="00205B42">
              <w:t xml:space="preserve">ended recipients of communications in order to increase likelihood of communication being received well. </w:t>
            </w:r>
          </w:p>
        </w:tc>
        <w:tc>
          <w:tcPr>
            <w:tcW w:w="3060" w:type="dxa"/>
            <w:shd w:val="clear" w:color="auto" w:fill="D9E2F3" w:themeFill="accent1" w:themeFillTint="33"/>
          </w:tcPr>
          <w:p w14:paraId="64DBB391" w14:textId="77777777" w:rsidR="001404A9" w:rsidRDefault="001404A9" w:rsidP="001404A9">
            <w:pPr>
              <w:autoSpaceDE w:val="0"/>
              <w:autoSpaceDN w:val="0"/>
              <w:adjustRightInd w:val="0"/>
              <w:ind w:left="51"/>
            </w:pPr>
            <w:r w:rsidRPr="00F96A79">
              <w:t xml:space="preserve">All </w:t>
            </w:r>
            <w:r>
              <w:t xml:space="preserve">core </w:t>
            </w:r>
            <w:r w:rsidRPr="00F96A79">
              <w:t>behaviors at the Intermediate and Basic proficiency levels plus:</w:t>
            </w:r>
          </w:p>
          <w:p w14:paraId="40BE8560" w14:textId="6D9A43F7" w:rsidR="00CC7F19" w:rsidRPr="008C650B" w:rsidRDefault="00E43AF9" w:rsidP="009869F8">
            <w:pPr>
              <w:pStyle w:val="ListParagraph"/>
              <w:numPr>
                <w:ilvl w:val="0"/>
                <w:numId w:val="11"/>
              </w:numPr>
              <w:autoSpaceDE w:val="0"/>
              <w:autoSpaceDN w:val="0"/>
              <w:adjustRightInd w:val="0"/>
              <w:spacing w:after="160" w:line="259" w:lineRule="auto"/>
              <w:ind w:left="434"/>
            </w:pPr>
            <w:r>
              <w:rPr>
                <w:color w:val="000000" w:themeColor="text1"/>
              </w:rPr>
              <w:t xml:space="preserve">Models active listening through </w:t>
            </w:r>
            <w:r w:rsidRPr="005F40E4">
              <w:rPr>
                <w:color w:val="000000" w:themeColor="text1"/>
              </w:rPr>
              <w:t>asking open-ended questions and accurately restating and reflecting concerns or feelings expressed by others</w:t>
            </w:r>
            <w:r>
              <w:rPr>
                <w:color w:val="000000" w:themeColor="text1"/>
              </w:rPr>
              <w:t>.</w:t>
            </w:r>
          </w:p>
        </w:tc>
      </w:tr>
      <w:tr w:rsidR="00D65AE6" w:rsidRPr="008C650B" w14:paraId="322DA937" w14:textId="77777777" w:rsidTr="00205B42">
        <w:tc>
          <w:tcPr>
            <w:tcW w:w="2538" w:type="dxa"/>
            <w:gridSpan w:val="2"/>
            <w:vMerge/>
            <w:shd w:val="clear" w:color="auto" w:fill="FFE599" w:themeFill="accent4" w:themeFillTint="66"/>
          </w:tcPr>
          <w:p w14:paraId="399F616D" w14:textId="77777777" w:rsidR="00CC7F19" w:rsidRPr="008C650B" w:rsidRDefault="00CC7F19" w:rsidP="00152B4C"/>
        </w:tc>
        <w:tc>
          <w:tcPr>
            <w:tcW w:w="1872" w:type="dxa"/>
            <w:shd w:val="clear" w:color="auto" w:fill="F0F4FA"/>
          </w:tcPr>
          <w:p w14:paraId="32696A31" w14:textId="77777777" w:rsidR="00CC7F19" w:rsidRPr="004D79AF" w:rsidRDefault="00CC7F19" w:rsidP="00152B4C">
            <w:pPr>
              <w:rPr>
                <w:b/>
                <w:bCs/>
              </w:rPr>
            </w:pPr>
            <w:r w:rsidRPr="004D79AF">
              <w:rPr>
                <w:b/>
                <w:bCs/>
              </w:rPr>
              <w:t>Basic</w:t>
            </w:r>
          </w:p>
          <w:p w14:paraId="111B9A3E" w14:textId="7F95E4D2" w:rsidR="00CC7F19" w:rsidRPr="008C650B" w:rsidRDefault="00CC7F19" w:rsidP="00152B4C">
            <w:pPr>
              <w:rPr>
                <w:i/>
                <w:iCs/>
              </w:rPr>
            </w:pPr>
            <w:r w:rsidRPr="008C650B">
              <w:rPr>
                <w:i/>
                <w:iCs/>
              </w:rPr>
              <w:t xml:space="preserve">Sustained application </w:t>
            </w:r>
            <w:r w:rsidR="00A05D76">
              <w:rPr>
                <w:i/>
                <w:iCs/>
              </w:rPr>
              <w:t xml:space="preserve">in individual </w:t>
            </w:r>
            <w:r w:rsidR="002217D8">
              <w:rPr>
                <w:i/>
                <w:iCs/>
              </w:rPr>
              <w:t xml:space="preserve">interactions. </w:t>
            </w:r>
          </w:p>
        </w:tc>
        <w:tc>
          <w:tcPr>
            <w:tcW w:w="7470" w:type="dxa"/>
            <w:shd w:val="clear" w:color="auto" w:fill="F0F4FA"/>
          </w:tcPr>
          <w:p w14:paraId="5EEA6BCD" w14:textId="0B81EF76" w:rsidR="00090F31" w:rsidRDefault="00BC4EE8" w:rsidP="00410447">
            <w:pPr>
              <w:pStyle w:val="ListParagraph"/>
              <w:numPr>
                <w:ilvl w:val="0"/>
                <w:numId w:val="12"/>
              </w:numPr>
              <w:autoSpaceDE w:val="0"/>
              <w:autoSpaceDN w:val="0"/>
              <w:adjustRightInd w:val="0"/>
              <w:spacing w:after="160" w:line="259" w:lineRule="auto"/>
              <w:ind w:left="411"/>
            </w:pPr>
            <w:r>
              <w:t>L</w:t>
            </w:r>
            <w:r w:rsidR="00090F31">
              <w:t>istens attentively and patiently to others</w:t>
            </w:r>
            <w:r w:rsidR="00D6528D">
              <w:t xml:space="preserve"> in</w:t>
            </w:r>
            <w:r w:rsidR="00887D85">
              <w:t xml:space="preserve"> order to demonstrate</w:t>
            </w:r>
            <w:r w:rsidR="001807D1">
              <w:t xml:space="preserve"> they have been heard</w:t>
            </w:r>
            <w:r w:rsidR="00090F31">
              <w:t>.</w:t>
            </w:r>
            <w:r w:rsidR="00EB0793">
              <w:t xml:space="preserve"> </w:t>
            </w:r>
          </w:p>
          <w:p w14:paraId="5A5D6E9B" w14:textId="203FBF1F" w:rsidR="004A646F" w:rsidRDefault="004A646F" w:rsidP="004A646F">
            <w:pPr>
              <w:pStyle w:val="ListParagraph"/>
              <w:numPr>
                <w:ilvl w:val="0"/>
                <w:numId w:val="12"/>
              </w:numPr>
              <w:autoSpaceDE w:val="0"/>
              <w:autoSpaceDN w:val="0"/>
              <w:adjustRightInd w:val="0"/>
              <w:spacing w:after="160" w:line="259" w:lineRule="auto"/>
              <w:ind w:left="411"/>
            </w:pPr>
            <w:r w:rsidRPr="007C6238">
              <w:t xml:space="preserve">Checks own understanding of others' communication </w:t>
            </w:r>
            <w:r>
              <w:t xml:space="preserve">in order to demonstrate listening </w:t>
            </w:r>
            <w:r w:rsidR="00AB4CC5">
              <w:t xml:space="preserve">through </w:t>
            </w:r>
            <w:r w:rsidR="001273E0">
              <w:t xml:space="preserve">restating </w:t>
            </w:r>
            <w:r w:rsidR="00AB4CC5">
              <w:t>back what was heard</w:t>
            </w:r>
            <w:r w:rsidR="002B150C">
              <w:t xml:space="preserve"> and</w:t>
            </w:r>
            <w:r w:rsidR="00AB4CC5">
              <w:t xml:space="preserve"> asking if understanding is accurate</w:t>
            </w:r>
            <w:r>
              <w:t>.</w:t>
            </w:r>
          </w:p>
          <w:p w14:paraId="6236737C" w14:textId="7D646222" w:rsidR="00090F31" w:rsidRDefault="00090F31" w:rsidP="00410447">
            <w:pPr>
              <w:pStyle w:val="ListParagraph"/>
              <w:numPr>
                <w:ilvl w:val="0"/>
                <w:numId w:val="12"/>
              </w:numPr>
              <w:autoSpaceDE w:val="0"/>
              <w:autoSpaceDN w:val="0"/>
              <w:adjustRightInd w:val="0"/>
              <w:spacing w:after="160" w:line="259" w:lineRule="auto"/>
              <w:ind w:left="411"/>
            </w:pPr>
            <w:r>
              <w:t>Refrains from immediate judgment and criticism of others’ ideas, opinions, and perspectives.</w:t>
            </w:r>
            <w:r w:rsidR="0051792E">
              <w:t xml:space="preserve"> </w:t>
            </w:r>
          </w:p>
          <w:p w14:paraId="3CE59384" w14:textId="0F039285" w:rsidR="00090F31" w:rsidRDefault="00657849" w:rsidP="007C7D69">
            <w:pPr>
              <w:pStyle w:val="ListParagraph"/>
              <w:numPr>
                <w:ilvl w:val="0"/>
                <w:numId w:val="12"/>
              </w:numPr>
              <w:autoSpaceDE w:val="0"/>
              <w:autoSpaceDN w:val="0"/>
              <w:adjustRightInd w:val="0"/>
              <w:spacing w:after="160" w:line="259" w:lineRule="auto"/>
              <w:ind w:left="411"/>
            </w:pPr>
            <w:r>
              <w:t>S</w:t>
            </w:r>
            <w:r w:rsidR="00090F31">
              <w:t>hare thoughts and opinions</w:t>
            </w:r>
            <w:r>
              <w:t xml:space="preserve"> in a constructive manner</w:t>
            </w:r>
            <w:r w:rsidR="00090F31">
              <w:t xml:space="preserve"> even when difficult</w:t>
            </w:r>
            <w:r w:rsidR="00A114BF">
              <w:t>.</w:t>
            </w:r>
            <w:r w:rsidR="00A6446A">
              <w:t xml:space="preserve"> </w:t>
            </w:r>
          </w:p>
          <w:p w14:paraId="40C1500F" w14:textId="29AAF2F5" w:rsidR="00CC7F19" w:rsidRDefault="009864DA" w:rsidP="00410447">
            <w:pPr>
              <w:pStyle w:val="ListParagraph"/>
              <w:numPr>
                <w:ilvl w:val="0"/>
                <w:numId w:val="12"/>
              </w:numPr>
              <w:autoSpaceDE w:val="0"/>
              <w:autoSpaceDN w:val="0"/>
              <w:adjustRightInd w:val="0"/>
              <w:spacing w:after="160" w:line="259" w:lineRule="auto"/>
              <w:ind w:left="411"/>
            </w:pPr>
            <w:r w:rsidRPr="009864DA">
              <w:t>Expresses genuine concern for the welfare of others</w:t>
            </w:r>
            <w:r>
              <w:t>.</w:t>
            </w:r>
            <w:r w:rsidR="005B14EE">
              <w:t xml:space="preserve"> </w:t>
            </w:r>
          </w:p>
          <w:p w14:paraId="6AF8F817" w14:textId="1A38CB31" w:rsidR="00696E40" w:rsidRPr="008C650B" w:rsidRDefault="00696E40" w:rsidP="00887D85">
            <w:pPr>
              <w:pStyle w:val="ListParagraph"/>
              <w:numPr>
                <w:ilvl w:val="0"/>
                <w:numId w:val="12"/>
              </w:numPr>
              <w:autoSpaceDE w:val="0"/>
              <w:autoSpaceDN w:val="0"/>
              <w:adjustRightInd w:val="0"/>
              <w:spacing w:after="160" w:line="259" w:lineRule="auto"/>
              <w:ind w:left="411"/>
            </w:pPr>
            <w:r w:rsidRPr="008E56E0">
              <w:t xml:space="preserve">Voices </w:t>
            </w:r>
            <w:r w:rsidR="00887D85">
              <w:t>and listen</w:t>
            </w:r>
            <w:r w:rsidR="00A5575A">
              <w:t>s</w:t>
            </w:r>
            <w:r w:rsidR="00887D85">
              <w:t xml:space="preserve"> to </w:t>
            </w:r>
            <w:r w:rsidRPr="008E56E0">
              <w:t>differing opinions</w:t>
            </w:r>
            <w:r w:rsidR="00A62856">
              <w:t xml:space="preserve"> while managing own </w:t>
            </w:r>
            <w:r w:rsidR="005D558B">
              <w:t xml:space="preserve">defensive </w:t>
            </w:r>
            <w:r w:rsidR="00A62856">
              <w:t>responses</w:t>
            </w:r>
            <w:r w:rsidR="005D558B">
              <w:t>.</w:t>
            </w:r>
            <w:r w:rsidRPr="008E56E0">
              <w:t xml:space="preserve"> </w:t>
            </w:r>
          </w:p>
        </w:tc>
        <w:tc>
          <w:tcPr>
            <w:tcW w:w="3060" w:type="dxa"/>
            <w:shd w:val="clear" w:color="auto" w:fill="F0F4FA"/>
          </w:tcPr>
          <w:p w14:paraId="030172D5" w14:textId="4ADE965F" w:rsidR="006027DC" w:rsidRDefault="006027DC" w:rsidP="006027DC">
            <w:pPr>
              <w:pStyle w:val="ListParagraph"/>
              <w:numPr>
                <w:ilvl w:val="0"/>
                <w:numId w:val="11"/>
              </w:numPr>
              <w:autoSpaceDE w:val="0"/>
              <w:autoSpaceDN w:val="0"/>
              <w:adjustRightInd w:val="0"/>
              <w:spacing w:after="160" w:line="259" w:lineRule="auto"/>
              <w:ind w:left="432"/>
              <w:rPr>
                <w:color w:val="000000" w:themeColor="text1"/>
              </w:rPr>
            </w:pPr>
            <w:r w:rsidRPr="00812818">
              <w:rPr>
                <w:color w:val="000000" w:themeColor="text1"/>
              </w:rPr>
              <w:t xml:space="preserve">Listens to differing points of view and </w:t>
            </w:r>
            <w:r w:rsidR="00D04ABA">
              <w:rPr>
                <w:color w:val="000000" w:themeColor="text1"/>
              </w:rPr>
              <w:t xml:space="preserve">articulates and </w:t>
            </w:r>
            <w:r w:rsidRPr="00812818">
              <w:rPr>
                <w:color w:val="000000" w:themeColor="text1"/>
              </w:rPr>
              <w:t>promotes mutual understanding.</w:t>
            </w:r>
          </w:p>
          <w:p w14:paraId="6C5273B4" w14:textId="77777777" w:rsidR="00CC7F19" w:rsidRPr="008C650B" w:rsidRDefault="00CC7F19" w:rsidP="00152B4C"/>
        </w:tc>
      </w:tr>
      <w:tr w:rsidR="00CC7F19" w14:paraId="095D6AE0" w14:textId="77777777" w:rsidTr="00331FC4">
        <w:tc>
          <w:tcPr>
            <w:tcW w:w="2520" w:type="dxa"/>
            <w:tcBorders>
              <w:top w:val="single" w:sz="8" w:space="0" w:color="FFFFFF"/>
              <w:left w:val="single" w:sz="8" w:space="0" w:color="FFFFFF"/>
              <w:bottom w:val="single" w:sz="24" w:space="0" w:color="FFFFFF"/>
              <w:right w:val="single" w:sz="8" w:space="0" w:color="FFFFFF"/>
            </w:tcBorders>
            <w:shd w:val="clear" w:color="auto" w:fill="4472C4"/>
          </w:tcPr>
          <w:p w14:paraId="379D185D" w14:textId="77777777" w:rsidR="00CC7F19" w:rsidRDefault="00CC7F19" w:rsidP="00152B4C">
            <w:r>
              <w:rPr>
                <w:rFonts w:ascii="Calibri" w:eastAsia="Calibri" w:hAnsi="Calibri" w:cs="Calibri"/>
                <w:b/>
                <w:bCs/>
                <w:color w:val="FFFFFF" w:themeColor="light1"/>
              </w:rPr>
              <w:lastRenderedPageBreak/>
              <w:t>Competency/Description</w:t>
            </w:r>
          </w:p>
        </w:tc>
        <w:tc>
          <w:tcPr>
            <w:tcW w:w="1890" w:type="dxa"/>
            <w:gridSpan w:val="2"/>
            <w:tcBorders>
              <w:top w:val="single" w:sz="8" w:space="0" w:color="FFFFFF"/>
              <w:left w:val="single" w:sz="8" w:space="0" w:color="FFFFFF"/>
              <w:bottom w:val="single" w:sz="24" w:space="0" w:color="FFFFFF"/>
              <w:right w:val="single" w:sz="8" w:space="0" w:color="FFFFFF"/>
            </w:tcBorders>
            <w:shd w:val="clear" w:color="auto" w:fill="4472C4"/>
          </w:tcPr>
          <w:p w14:paraId="20BC666D" w14:textId="77777777" w:rsidR="00CC7F19" w:rsidRDefault="00CC7F19" w:rsidP="00152B4C">
            <w:r>
              <w:rPr>
                <w:rFonts w:ascii="Calibri" w:eastAsia="Calibri" w:hAnsi="Calibri" w:cs="Calibri"/>
                <w:b/>
                <w:bCs/>
                <w:color w:val="FFFFFF" w:themeColor="light1"/>
              </w:rPr>
              <w:t>Proficiency Levels</w:t>
            </w:r>
          </w:p>
        </w:tc>
        <w:tc>
          <w:tcPr>
            <w:tcW w:w="7470" w:type="dxa"/>
            <w:tcBorders>
              <w:top w:val="single" w:sz="8" w:space="0" w:color="FFFFFF"/>
              <w:left w:val="single" w:sz="8" w:space="0" w:color="FFFFFF"/>
              <w:bottom w:val="single" w:sz="24" w:space="0" w:color="FFFFFF"/>
              <w:right w:val="single" w:sz="8" w:space="0" w:color="FFFFFF"/>
            </w:tcBorders>
            <w:shd w:val="clear" w:color="auto" w:fill="4472C4"/>
          </w:tcPr>
          <w:p w14:paraId="2E114D31" w14:textId="4114E09C" w:rsidR="00CC7F19" w:rsidRDefault="002E3800" w:rsidP="00152B4C">
            <w:pPr>
              <w:rPr>
                <w:rFonts w:ascii="Calibri" w:eastAsia="Calibri" w:hAnsi="Calibri" w:cs="Calibri"/>
                <w:b/>
                <w:bCs/>
                <w:color w:val="FFFFFF" w:themeColor="light1"/>
              </w:rPr>
            </w:pPr>
            <w:r w:rsidRPr="002E3800">
              <w:rPr>
                <w:rFonts w:ascii="Calibri" w:eastAsia="Calibri" w:hAnsi="Calibri" w:cs="Calibri"/>
                <w:b/>
                <w:bCs/>
                <w:color w:val="FFFFFF" w:themeColor="light1"/>
              </w:rPr>
              <w:t>Core Observable Behaviors</w:t>
            </w:r>
          </w:p>
        </w:tc>
        <w:tc>
          <w:tcPr>
            <w:tcW w:w="3060" w:type="dxa"/>
            <w:tcBorders>
              <w:top w:val="single" w:sz="8" w:space="0" w:color="FFFFFF"/>
              <w:left w:val="single" w:sz="8" w:space="0" w:color="FFFFFF"/>
              <w:bottom w:val="single" w:sz="24" w:space="0" w:color="FFFFFF"/>
              <w:right w:val="single" w:sz="8" w:space="0" w:color="FFFFFF"/>
            </w:tcBorders>
            <w:shd w:val="clear" w:color="auto" w:fill="4472C4"/>
          </w:tcPr>
          <w:p w14:paraId="68CB0A45" w14:textId="133987EB" w:rsidR="00CC7F19" w:rsidRDefault="008E43E7" w:rsidP="00152B4C">
            <w:pPr>
              <w:rPr>
                <w:rFonts w:ascii="Calibri" w:eastAsia="Calibri" w:hAnsi="Calibri" w:cs="Calibri"/>
                <w:b/>
                <w:bCs/>
                <w:color w:val="FFFFFF" w:themeColor="light1"/>
              </w:rPr>
            </w:pPr>
            <w:r>
              <w:rPr>
                <w:rFonts w:ascii="Calibri" w:eastAsia="Calibri" w:hAnsi="Calibri" w:cs="Calibri"/>
                <w:b/>
                <w:bCs/>
                <w:color w:val="FFFFFF" w:themeColor="light1"/>
              </w:rPr>
              <w:t>Impartial</w:t>
            </w:r>
            <w:r w:rsidR="002357CE">
              <w:rPr>
                <w:rFonts w:ascii="Calibri" w:eastAsia="Calibri" w:hAnsi="Calibri" w:cs="Calibri"/>
                <w:b/>
                <w:bCs/>
                <w:color w:val="FFFFFF" w:themeColor="light1"/>
              </w:rPr>
              <w:t xml:space="preserve"> </w:t>
            </w:r>
            <w:r w:rsidR="00CC7F19">
              <w:rPr>
                <w:rFonts w:ascii="Calibri" w:eastAsia="Calibri" w:hAnsi="Calibri" w:cs="Calibri"/>
                <w:b/>
                <w:bCs/>
                <w:color w:val="FFFFFF" w:themeColor="light1"/>
              </w:rPr>
              <w:t>Practitioner</w:t>
            </w:r>
          </w:p>
          <w:p w14:paraId="5055DF1E" w14:textId="77777777" w:rsidR="00CC7F19" w:rsidRDefault="00CC7F19" w:rsidP="00152B4C">
            <w:r>
              <w:rPr>
                <w:rFonts w:ascii="Calibri" w:eastAsia="Calibri" w:hAnsi="Calibri" w:cs="Calibri"/>
                <w:b/>
                <w:bCs/>
                <w:color w:val="FFFFFF" w:themeColor="light1"/>
              </w:rPr>
              <w:t>Observable Behaviors</w:t>
            </w:r>
          </w:p>
        </w:tc>
      </w:tr>
      <w:tr w:rsidR="002F11DA" w:rsidRPr="008C650B" w14:paraId="4BC67960" w14:textId="77777777" w:rsidTr="00331FC4">
        <w:tc>
          <w:tcPr>
            <w:tcW w:w="2520" w:type="dxa"/>
            <w:vMerge w:val="restart"/>
            <w:shd w:val="clear" w:color="auto" w:fill="FFE599" w:themeFill="accent4" w:themeFillTint="66"/>
          </w:tcPr>
          <w:p w14:paraId="5FD9D935" w14:textId="4FB9BB5D" w:rsidR="002F11DA" w:rsidRPr="004D79AF" w:rsidRDefault="002F11DA" w:rsidP="002F11DA">
            <w:pPr>
              <w:shd w:val="clear" w:color="auto" w:fill="FFC000"/>
              <w:rPr>
                <w:b/>
                <w:bCs/>
                <w:sz w:val="24"/>
                <w:szCs w:val="24"/>
              </w:rPr>
            </w:pPr>
            <w:r w:rsidRPr="00761EF7">
              <w:rPr>
                <w:b/>
                <w:bCs/>
                <w:sz w:val="24"/>
                <w:szCs w:val="24"/>
              </w:rPr>
              <w:t>Growth Mindset</w:t>
            </w:r>
          </w:p>
          <w:p w14:paraId="436EAB2F" w14:textId="7B8F5AEA" w:rsidR="002F11DA" w:rsidRPr="008C650B" w:rsidRDefault="002F11DA" w:rsidP="002F11DA">
            <w:pPr>
              <w:rPr>
                <w:sz w:val="24"/>
                <w:szCs w:val="24"/>
              </w:rPr>
            </w:pPr>
            <w:r w:rsidRPr="00C433CD">
              <w:rPr>
                <w:sz w:val="24"/>
                <w:szCs w:val="24"/>
              </w:rPr>
              <w:t>Demonstrate</w:t>
            </w:r>
            <w:r>
              <w:rPr>
                <w:sz w:val="24"/>
                <w:szCs w:val="24"/>
              </w:rPr>
              <w:t>s</w:t>
            </w:r>
            <w:r w:rsidRPr="00C433CD">
              <w:rPr>
                <w:sz w:val="24"/>
                <w:szCs w:val="24"/>
              </w:rPr>
              <w:t xml:space="preserve"> an authentic desire to include, understand, and learn from others with different viewpoints. </w:t>
            </w:r>
            <w:r>
              <w:rPr>
                <w:sz w:val="24"/>
                <w:szCs w:val="24"/>
              </w:rPr>
              <w:t>Possesses the a</w:t>
            </w:r>
            <w:r w:rsidRPr="00C433CD">
              <w:rPr>
                <w:sz w:val="24"/>
                <w:szCs w:val="24"/>
              </w:rPr>
              <w:t>bility to adjust to changes in, learn from, and move beyond conflict conditions and environments.</w:t>
            </w:r>
          </w:p>
        </w:tc>
        <w:tc>
          <w:tcPr>
            <w:tcW w:w="1890" w:type="dxa"/>
            <w:gridSpan w:val="2"/>
            <w:shd w:val="clear" w:color="auto" w:fill="D9E2F3" w:themeFill="accent1" w:themeFillTint="33"/>
          </w:tcPr>
          <w:p w14:paraId="47A8DAA5" w14:textId="77777777" w:rsidR="002F11DA" w:rsidRPr="004D79AF" w:rsidRDefault="002F11DA" w:rsidP="002F11DA">
            <w:pPr>
              <w:rPr>
                <w:b/>
                <w:bCs/>
              </w:rPr>
            </w:pPr>
            <w:r w:rsidRPr="004D79AF">
              <w:rPr>
                <w:b/>
                <w:bCs/>
              </w:rPr>
              <w:t>Expert</w:t>
            </w:r>
          </w:p>
          <w:p w14:paraId="33D8D12C" w14:textId="77777777" w:rsidR="002F11DA" w:rsidRPr="005B00F1" w:rsidRDefault="002F11DA" w:rsidP="002F11DA">
            <w:pPr>
              <w:rPr>
                <w:rFonts w:cstheme="minorHAnsi"/>
                <w:i/>
                <w:iCs/>
                <w:color w:val="000000" w:themeColor="text1"/>
              </w:rPr>
            </w:pPr>
            <w:r w:rsidRPr="005B00F1">
              <w:rPr>
                <w:rFonts w:cstheme="minorHAnsi"/>
                <w:i/>
                <w:iCs/>
                <w:color w:val="000000" w:themeColor="text1"/>
              </w:rPr>
              <w:t xml:space="preserve">Sustained application in highly complex situations </w:t>
            </w:r>
            <w:r>
              <w:rPr>
                <w:rFonts w:cstheme="minorHAnsi"/>
                <w:i/>
                <w:iCs/>
                <w:color w:val="000000" w:themeColor="text1"/>
              </w:rPr>
              <w:t xml:space="preserve">organization and </w:t>
            </w:r>
            <w:r w:rsidRPr="005B00F1">
              <w:rPr>
                <w:rFonts w:cstheme="minorHAnsi"/>
                <w:i/>
                <w:iCs/>
                <w:color w:val="000000" w:themeColor="text1"/>
              </w:rPr>
              <w:t>enterprise-wide; able to innovate and formulate strategies</w:t>
            </w:r>
            <w:r>
              <w:rPr>
                <w:rFonts w:cstheme="minorHAnsi"/>
                <w:i/>
                <w:iCs/>
                <w:color w:val="000000" w:themeColor="text1"/>
              </w:rPr>
              <w:t xml:space="preserve">; consistently models behaviors for others. </w:t>
            </w:r>
            <w:r w:rsidRPr="005B00F1">
              <w:rPr>
                <w:rFonts w:cstheme="minorHAnsi"/>
                <w:i/>
                <w:iCs/>
                <w:color w:val="000000" w:themeColor="text1"/>
              </w:rPr>
              <w:t xml:space="preserve"> </w:t>
            </w:r>
          </w:p>
          <w:p w14:paraId="1FDD47AC" w14:textId="77777777" w:rsidR="002F11DA" w:rsidRDefault="002F11DA" w:rsidP="002F11DA">
            <w:pPr>
              <w:rPr>
                <w:i/>
                <w:iCs/>
              </w:rPr>
            </w:pPr>
          </w:p>
          <w:p w14:paraId="1E7F2F8A" w14:textId="36CF3ECC" w:rsidR="002F11DA" w:rsidRPr="008C650B" w:rsidRDefault="002F11DA" w:rsidP="002F11DA">
            <w:pPr>
              <w:rPr>
                <w:i/>
                <w:iCs/>
              </w:rPr>
            </w:pPr>
          </w:p>
        </w:tc>
        <w:tc>
          <w:tcPr>
            <w:tcW w:w="7470" w:type="dxa"/>
            <w:shd w:val="clear" w:color="auto" w:fill="D9E2F3" w:themeFill="accent1" w:themeFillTint="33"/>
          </w:tcPr>
          <w:p w14:paraId="7B267778" w14:textId="77777777" w:rsidR="002F11DA" w:rsidRDefault="002F11DA" w:rsidP="002F11DA">
            <w:pPr>
              <w:autoSpaceDE w:val="0"/>
              <w:autoSpaceDN w:val="0"/>
              <w:adjustRightInd w:val="0"/>
            </w:pPr>
            <w:r>
              <w:t>All behaviors at the Advanced, Intermediate and Basic proficiency levels plus:</w:t>
            </w:r>
          </w:p>
          <w:p w14:paraId="4C45F2E3" w14:textId="7E02A7CC" w:rsidR="002F11DA" w:rsidRDefault="002F11DA" w:rsidP="002F11DA">
            <w:pPr>
              <w:pStyle w:val="ListParagraph"/>
              <w:numPr>
                <w:ilvl w:val="0"/>
                <w:numId w:val="12"/>
              </w:numPr>
              <w:autoSpaceDE w:val="0"/>
              <w:autoSpaceDN w:val="0"/>
              <w:adjustRightInd w:val="0"/>
              <w:ind w:left="411"/>
            </w:pPr>
            <w:r>
              <w:t>Models comfort with discomfort</w:t>
            </w:r>
            <w:r w:rsidR="00175D33">
              <w:t xml:space="preserve"> in high stake</w:t>
            </w:r>
            <w:r w:rsidR="006E47F6">
              <w:t>s</w:t>
            </w:r>
            <w:r w:rsidR="00175D33">
              <w:t>, emotion</w:t>
            </w:r>
            <w:r w:rsidR="006E47F6">
              <w:t>-filled conflicts.</w:t>
            </w:r>
          </w:p>
          <w:p w14:paraId="2CA04A6B" w14:textId="7DC25FD4" w:rsidR="002F11DA" w:rsidRDefault="005D558B" w:rsidP="002F11DA">
            <w:pPr>
              <w:pStyle w:val="ListParagraph"/>
              <w:numPr>
                <w:ilvl w:val="0"/>
                <w:numId w:val="12"/>
              </w:numPr>
              <w:autoSpaceDE w:val="0"/>
              <w:autoSpaceDN w:val="0"/>
              <w:adjustRightInd w:val="0"/>
              <w:ind w:left="411"/>
            </w:pPr>
            <w:r>
              <w:t>Mentors</w:t>
            </w:r>
            <w:r w:rsidR="002F11DA">
              <w:t xml:space="preserve"> and guides others to appreciate the importance of continuous learning</w:t>
            </w:r>
            <w:r w:rsidR="008B1631">
              <w:t xml:space="preserve"> in order to appreciate differing viewpoints</w:t>
            </w:r>
            <w:r>
              <w:t>.</w:t>
            </w:r>
          </w:p>
          <w:p w14:paraId="5BDB6977" w14:textId="1995A875" w:rsidR="002F11DA" w:rsidRDefault="002F11DA" w:rsidP="002F11DA">
            <w:pPr>
              <w:pStyle w:val="ListParagraph"/>
              <w:numPr>
                <w:ilvl w:val="0"/>
                <w:numId w:val="12"/>
              </w:numPr>
              <w:autoSpaceDE w:val="0"/>
              <w:autoSpaceDN w:val="0"/>
              <w:adjustRightInd w:val="0"/>
              <w:spacing w:after="160" w:line="259" w:lineRule="auto"/>
              <w:ind w:left="411"/>
            </w:pPr>
            <w:r>
              <w:t xml:space="preserve">Helps others regain motivation and commitment to long-term goals after major </w:t>
            </w:r>
            <w:r w:rsidR="00A26FD1">
              <w:t xml:space="preserve">difficulties and </w:t>
            </w:r>
            <w:r>
              <w:t xml:space="preserve">setbacks. </w:t>
            </w:r>
          </w:p>
          <w:p w14:paraId="3283BC3E" w14:textId="48EAC29B" w:rsidR="002F11DA" w:rsidRDefault="002F11DA" w:rsidP="002F11DA">
            <w:pPr>
              <w:pStyle w:val="ListParagraph"/>
              <w:numPr>
                <w:ilvl w:val="0"/>
                <w:numId w:val="12"/>
              </w:numPr>
              <w:autoSpaceDE w:val="0"/>
              <w:autoSpaceDN w:val="0"/>
              <w:adjustRightInd w:val="0"/>
              <w:ind w:left="411"/>
            </w:pPr>
            <w:r>
              <w:t>Offers sustainable ideas and solutions that are inclusive of other viewpoints.</w:t>
            </w:r>
          </w:p>
          <w:p w14:paraId="0EC682D9" w14:textId="75A6BD1C" w:rsidR="002F11DA" w:rsidRDefault="002F11DA" w:rsidP="002F11DA">
            <w:pPr>
              <w:pStyle w:val="ListParagraph"/>
              <w:numPr>
                <w:ilvl w:val="0"/>
                <w:numId w:val="12"/>
              </w:numPr>
              <w:autoSpaceDE w:val="0"/>
              <w:autoSpaceDN w:val="0"/>
              <w:adjustRightInd w:val="0"/>
              <w:ind w:left="411"/>
            </w:pPr>
            <w:r>
              <w:t xml:space="preserve">Makes strategic connections between </w:t>
            </w:r>
            <w:r w:rsidR="00D1384C">
              <w:t>attitudes</w:t>
            </w:r>
            <w:r w:rsidR="00331FC4">
              <w:t xml:space="preserve"> </w:t>
            </w:r>
            <w:r w:rsidR="005F39F5">
              <w:t xml:space="preserve">towards </w:t>
            </w:r>
            <w:r w:rsidR="00331FC4">
              <w:t>conflict engagement</w:t>
            </w:r>
            <w:r>
              <w:t xml:space="preserve"> and group/</w:t>
            </w:r>
            <w:r w:rsidRPr="00D56375">
              <w:t>organizational success</w:t>
            </w:r>
            <w:r>
              <w:t>.</w:t>
            </w:r>
          </w:p>
          <w:p w14:paraId="104F7A15" w14:textId="084F5D34" w:rsidR="002F11DA" w:rsidRPr="008C650B" w:rsidRDefault="002F11DA" w:rsidP="002F11DA">
            <w:pPr>
              <w:pStyle w:val="ListParagraph"/>
              <w:numPr>
                <w:ilvl w:val="0"/>
                <w:numId w:val="12"/>
              </w:numPr>
              <w:autoSpaceDE w:val="0"/>
              <w:autoSpaceDN w:val="0"/>
              <w:adjustRightInd w:val="0"/>
              <w:ind w:left="411"/>
            </w:pPr>
            <w:r>
              <w:t>E</w:t>
            </w:r>
            <w:r w:rsidRPr="00493037">
              <w:t>xplores creative solutions</w:t>
            </w:r>
            <w:r>
              <w:t xml:space="preserve"> </w:t>
            </w:r>
            <w:r w:rsidRPr="00493037">
              <w:t xml:space="preserve">with others to overcome antagonism and to develop </w:t>
            </w:r>
            <w:r>
              <w:t xml:space="preserve">strategic </w:t>
            </w:r>
            <w:r w:rsidRPr="00493037">
              <w:t>partnerships</w:t>
            </w:r>
            <w:r>
              <w:t>.</w:t>
            </w:r>
          </w:p>
        </w:tc>
        <w:tc>
          <w:tcPr>
            <w:tcW w:w="3060" w:type="dxa"/>
            <w:shd w:val="clear" w:color="auto" w:fill="D9E2F3" w:themeFill="accent1" w:themeFillTint="33"/>
          </w:tcPr>
          <w:p w14:paraId="35C36402" w14:textId="77777777" w:rsidR="00136B51" w:rsidRDefault="00136B51" w:rsidP="00136B51">
            <w:pPr>
              <w:autoSpaceDE w:val="0"/>
              <w:autoSpaceDN w:val="0"/>
              <w:adjustRightInd w:val="0"/>
              <w:ind w:left="51"/>
            </w:pPr>
            <w:r w:rsidRPr="00F96A79">
              <w:t xml:space="preserve">All </w:t>
            </w:r>
            <w:r>
              <w:t xml:space="preserve">core </w:t>
            </w:r>
            <w:r w:rsidRPr="00F96A79">
              <w:t xml:space="preserve">behaviors at the </w:t>
            </w:r>
            <w:r>
              <w:t xml:space="preserve">Expert, </w:t>
            </w:r>
            <w:r w:rsidRPr="00F96A79">
              <w:t>Advanced, Intermediate and Basic proficiency levels plus:</w:t>
            </w:r>
          </w:p>
          <w:p w14:paraId="1AEAAAAB" w14:textId="39C0C027" w:rsidR="002F11DA" w:rsidRPr="008C73C7" w:rsidRDefault="002F11DA" w:rsidP="002F11DA">
            <w:pPr>
              <w:pStyle w:val="ListParagraph"/>
              <w:numPr>
                <w:ilvl w:val="0"/>
                <w:numId w:val="12"/>
              </w:numPr>
              <w:autoSpaceDE w:val="0"/>
              <w:autoSpaceDN w:val="0"/>
              <w:adjustRightInd w:val="0"/>
              <w:ind w:left="411"/>
            </w:pPr>
            <w:r w:rsidRPr="008C73C7">
              <w:t xml:space="preserve">Helps others learn behaviors </w:t>
            </w:r>
            <w:r>
              <w:t>to</w:t>
            </w:r>
            <w:r w:rsidRPr="008C73C7">
              <w:t xml:space="preserve"> constructively demonstrate a growth mindset</w:t>
            </w:r>
            <w:r>
              <w:t xml:space="preserve"> in a variety of settings.</w:t>
            </w:r>
            <w:r w:rsidRPr="008C73C7">
              <w:t xml:space="preserve"> </w:t>
            </w:r>
          </w:p>
          <w:p w14:paraId="37A2105A" w14:textId="77777777" w:rsidR="002F11DA" w:rsidRPr="008C73C7" w:rsidRDefault="002F11DA" w:rsidP="002F11DA"/>
          <w:p w14:paraId="540B2CE7" w14:textId="77777777" w:rsidR="002F11DA" w:rsidRPr="008C650B" w:rsidRDefault="002F11DA" w:rsidP="002F11DA"/>
        </w:tc>
      </w:tr>
      <w:tr w:rsidR="002F11DA" w:rsidRPr="008C650B" w14:paraId="1B2041C7" w14:textId="77777777" w:rsidTr="00331FC4">
        <w:tc>
          <w:tcPr>
            <w:tcW w:w="2520" w:type="dxa"/>
            <w:vMerge/>
            <w:shd w:val="clear" w:color="auto" w:fill="FFE599" w:themeFill="accent4" w:themeFillTint="66"/>
          </w:tcPr>
          <w:p w14:paraId="182B4174" w14:textId="77777777" w:rsidR="002F11DA" w:rsidRPr="008C650B" w:rsidRDefault="002F11DA" w:rsidP="002F11DA"/>
        </w:tc>
        <w:tc>
          <w:tcPr>
            <w:tcW w:w="1890" w:type="dxa"/>
            <w:gridSpan w:val="2"/>
            <w:shd w:val="clear" w:color="auto" w:fill="F0F4FA"/>
          </w:tcPr>
          <w:p w14:paraId="0D14F755" w14:textId="77777777" w:rsidR="002F11DA" w:rsidRPr="004D79AF" w:rsidRDefault="002F11DA" w:rsidP="002F11DA">
            <w:pPr>
              <w:rPr>
                <w:b/>
                <w:bCs/>
              </w:rPr>
            </w:pPr>
            <w:r w:rsidRPr="004D79AF">
              <w:rPr>
                <w:b/>
                <w:bCs/>
              </w:rPr>
              <w:t>Advanced</w:t>
            </w:r>
          </w:p>
          <w:p w14:paraId="53BE8D99" w14:textId="0FABCE5E" w:rsidR="002F11DA" w:rsidRPr="008C650B" w:rsidRDefault="002F11DA" w:rsidP="002F11DA">
            <w:pPr>
              <w:rPr>
                <w:i/>
                <w:iCs/>
              </w:rPr>
            </w:pPr>
            <w:r w:rsidRPr="008C650B">
              <w:rPr>
                <w:i/>
                <w:iCs/>
              </w:rPr>
              <w:t>Sustained application in complex situations</w:t>
            </w:r>
            <w:r>
              <w:rPr>
                <w:i/>
                <w:iCs/>
              </w:rPr>
              <w:t xml:space="preserve"> across large </w:t>
            </w:r>
            <w:r w:rsidR="00481512" w:rsidRPr="00481512">
              <w:rPr>
                <w:i/>
                <w:iCs/>
              </w:rPr>
              <w:t xml:space="preserve">multicultural </w:t>
            </w:r>
            <w:r>
              <w:rPr>
                <w:i/>
                <w:iCs/>
              </w:rPr>
              <w:t>groups and the organization.</w:t>
            </w:r>
          </w:p>
        </w:tc>
        <w:tc>
          <w:tcPr>
            <w:tcW w:w="7470" w:type="dxa"/>
            <w:shd w:val="clear" w:color="auto" w:fill="F0F4FA"/>
          </w:tcPr>
          <w:p w14:paraId="6CEEFDE7" w14:textId="77777777" w:rsidR="002F11DA" w:rsidRDefault="002F11DA" w:rsidP="002F11DA">
            <w:pPr>
              <w:autoSpaceDE w:val="0"/>
              <w:autoSpaceDN w:val="0"/>
              <w:adjustRightInd w:val="0"/>
            </w:pPr>
            <w:r>
              <w:t>All behaviors at the Intermediate and Basic proficiency levels plus:</w:t>
            </w:r>
          </w:p>
          <w:p w14:paraId="6EA55E41" w14:textId="681BF366" w:rsidR="002F11DA" w:rsidRDefault="002F11DA" w:rsidP="002F11DA">
            <w:pPr>
              <w:pStyle w:val="ListParagraph"/>
              <w:numPr>
                <w:ilvl w:val="0"/>
                <w:numId w:val="12"/>
              </w:numPr>
              <w:autoSpaceDE w:val="0"/>
              <w:autoSpaceDN w:val="0"/>
              <w:adjustRightInd w:val="0"/>
              <w:spacing w:after="160" w:line="259" w:lineRule="auto"/>
              <w:ind w:left="411"/>
            </w:pPr>
            <w:r>
              <w:t>Pursues opportunities for additional information that may be useful in the future</w:t>
            </w:r>
            <w:r w:rsidR="00830834">
              <w:t xml:space="preserve"> for leveraging disagreement. </w:t>
            </w:r>
          </w:p>
          <w:p w14:paraId="33CA5450" w14:textId="6BA77593" w:rsidR="002F11DA" w:rsidRDefault="002F11DA" w:rsidP="002F11DA">
            <w:pPr>
              <w:pStyle w:val="ListParagraph"/>
              <w:numPr>
                <w:ilvl w:val="0"/>
                <w:numId w:val="12"/>
              </w:numPr>
              <w:autoSpaceDE w:val="0"/>
              <w:autoSpaceDN w:val="0"/>
              <w:adjustRightInd w:val="0"/>
              <w:spacing w:after="160" w:line="259" w:lineRule="auto"/>
              <w:ind w:left="411"/>
            </w:pPr>
            <w:r>
              <w:t xml:space="preserve">Invites constructive criticism. </w:t>
            </w:r>
          </w:p>
          <w:p w14:paraId="36BACD6F" w14:textId="02BD5A42" w:rsidR="002F11DA" w:rsidRDefault="002F11DA" w:rsidP="002F11DA">
            <w:pPr>
              <w:pStyle w:val="ListParagraph"/>
              <w:numPr>
                <w:ilvl w:val="0"/>
                <w:numId w:val="12"/>
              </w:numPr>
              <w:autoSpaceDE w:val="0"/>
              <w:autoSpaceDN w:val="0"/>
              <w:adjustRightInd w:val="0"/>
              <w:spacing w:after="160" w:line="259" w:lineRule="auto"/>
              <w:ind w:left="411"/>
            </w:pPr>
            <w:r>
              <w:t xml:space="preserve">Challenges the status quo and demonstrates </w:t>
            </w:r>
            <w:r w:rsidR="007A5DBD">
              <w:t>creative</w:t>
            </w:r>
            <w:r w:rsidR="00264593">
              <w:t xml:space="preserve"> </w:t>
            </w:r>
            <w:r>
              <w:t>thinking</w:t>
            </w:r>
            <w:r w:rsidR="00830834">
              <w:t xml:space="preserve"> </w:t>
            </w:r>
            <w:r w:rsidR="006253C2">
              <w:t xml:space="preserve">when evaluating and deciding on </w:t>
            </w:r>
            <w:r w:rsidR="002C4DCB">
              <w:t>a course of action.</w:t>
            </w:r>
          </w:p>
          <w:p w14:paraId="5A9597EC" w14:textId="77777777" w:rsidR="0029009F" w:rsidRDefault="0029009F" w:rsidP="002F11DA">
            <w:pPr>
              <w:pStyle w:val="ListParagraph"/>
              <w:numPr>
                <w:ilvl w:val="0"/>
                <w:numId w:val="12"/>
              </w:numPr>
              <w:autoSpaceDE w:val="0"/>
              <w:autoSpaceDN w:val="0"/>
              <w:adjustRightInd w:val="0"/>
              <w:spacing w:after="160" w:line="259" w:lineRule="auto"/>
              <w:ind w:left="411"/>
            </w:pPr>
            <w:r>
              <w:t xml:space="preserve">Responds effectively to </w:t>
            </w:r>
            <w:r w:rsidR="00B54661">
              <w:t>threats/deception/force tactics while maintain</w:t>
            </w:r>
            <w:r w:rsidR="0059337A">
              <w:t>ing</w:t>
            </w:r>
            <w:r w:rsidR="00C47931">
              <w:t xml:space="preserve"> curiosity </w:t>
            </w:r>
            <w:r w:rsidR="004D4611">
              <w:t>regarding motivations.</w:t>
            </w:r>
            <w:r w:rsidR="00C47931">
              <w:t xml:space="preserve"> </w:t>
            </w:r>
          </w:p>
          <w:p w14:paraId="504AF6C1" w14:textId="0A45D648" w:rsidR="003F69F5" w:rsidRPr="008C650B" w:rsidRDefault="00160EBE" w:rsidP="00390929">
            <w:pPr>
              <w:pStyle w:val="ListParagraph"/>
              <w:numPr>
                <w:ilvl w:val="0"/>
                <w:numId w:val="12"/>
              </w:numPr>
              <w:autoSpaceDE w:val="0"/>
              <w:autoSpaceDN w:val="0"/>
              <w:adjustRightInd w:val="0"/>
              <w:spacing w:after="160" w:line="259" w:lineRule="auto"/>
              <w:ind w:left="411"/>
            </w:pPr>
            <w:r>
              <w:t>Uses learning</w:t>
            </w:r>
            <w:r w:rsidR="00B548A6">
              <w:t xml:space="preserve"> from engaging in conflict </w:t>
            </w:r>
            <w:r>
              <w:t>to ada</w:t>
            </w:r>
            <w:r w:rsidR="008D2619">
              <w:t>pt responses</w:t>
            </w:r>
            <w:r w:rsidR="00B548A6">
              <w:t xml:space="preserve"> to subsequent conflict events increasingly well.</w:t>
            </w:r>
            <w:r w:rsidR="00020AF9">
              <w:t xml:space="preserve"> </w:t>
            </w:r>
          </w:p>
        </w:tc>
        <w:tc>
          <w:tcPr>
            <w:tcW w:w="3060" w:type="dxa"/>
            <w:shd w:val="clear" w:color="auto" w:fill="F0F4FA"/>
          </w:tcPr>
          <w:p w14:paraId="1996FC62" w14:textId="77777777" w:rsidR="006663B4" w:rsidRDefault="006663B4" w:rsidP="006663B4">
            <w:pPr>
              <w:autoSpaceDE w:val="0"/>
              <w:autoSpaceDN w:val="0"/>
              <w:adjustRightInd w:val="0"/>
              <w:ind w:left="51"/>
            </w:pPr>
            <w:r w:rsidRPr="00F96A79">
              <w:t xml:space="preserve">All </w:t>
            </w:r>
            <w:r>
              <w:t xml:space="preserve">core </w:t>
            </w:r>
            <w:r w:rsidRPr="00F96A79">
              <w:t>behaviors at the</w:t>
            </w:r>
            <w:r>
              <w:t xml:space="preserve"> </w:t>
            </w:r>
            <w:r w:rsidRPr="00F96A79">
              <w:t>Advanced, Intermediate and Basic proficiency levels plus:</w:t>
            </w:r>
          </w:p>
          <w:p w14:paraId="2FA1E13F" w14:textId="11C9592B" w:rsidR="002F11DA" w:rsidRDefault="002F11DA" w:rsidP="002F11DA">
            <w:pPr>
              <w:pStyle w:val="ListParagraph"/>
              <w:numPr>
                <w:ilvl w:val="0"/>
                <w:numId w:val="12"/>
              </w:numPr>
              <w:autoSpaceDE w:val="0"/>
              <w:autoSpaceDN w:val="0"/>
              <w:adjustRightInd w:val="0"/>
              <w:ind w:left="411"/>
            </w:pPr>
            <w:r>
              <w:t>Creates an environment that encourages behaviors consistent with a growth mindset.</w:t>
            </w:r>
          </w:p>
          <w:p w14:paraId="66E93196" w14:textId="77777777" w:rsidR="002F11DA" w:rsidRPr="008C650B" w:rsidRDefault="002F11DA" w:rsidP="002F11DA"/>
        </w:tc>
      </w:tr>
      <w:tr w:rsidR="002F11DA" w:rsidRPr="008C650B" w14:paraId="284D67E4" w14:textId="77777777" w:rsidTr="00331FC4">
        <w:tc>
          <w:tcPr>
            <w:tcW w:w="2520" w:type="dxa"/>
            <w:vMerge/>
            <w:shd w:val="clear" w:color="auto" w:fill="FFE599" w:themeFill="accent4" w:themeFillTint="66"/>
          </w:tcPr>
          <w:p w14:paraId="3F88338E" w14:textId="77777777" w:rsidR="002F11DA" w:rsidRPr="008C650B" w:rsidRDefault="002F11DA" w:rsidP="002F11DA"/>
        </w:tc>
        <w:tc>
          <w:tcPr>
            <w:tcW w:w="1890" w:type="dxa"/>
            <w:gridSpan w:val="2"/>
            <w:shd w:val="clear" w:color="auto" w:fill="D9E2F3" w:themeFill="accent1" w:themeFillTint="33"/>
          </w:tcPr>
          <w:p w14:paraId="11EAF068" w14:textId="77777777" w:rsidR="002F11DA" w:rsidRPr="004D79AF" w:rsidRDefault="002F11DA" w:rsidP="002F11DA">
            <w:pPr>
              <w:rPr>
                <w:b/>
                <w:bCs/>
              </w:rPr>
            </w:pPr>
            <w:r w:rsidRPr="004D79AF">
              <w:rPr>
                <w:b/>
                <w:bCs/>
              </w:rPr>
              <w:t>Intermediate</w:t>
            </w:r>
          </w:p>
          <w:p w14:paraId="00FAF210" w14:textId="7D158ADD" w:rsidR="002F11DA" w:rsidRPr="008C650B" w:rsidRDefault="002F11DA" w:rsidP="002F11DA">
            <w:pPr>
              <w:rPr>
                <w:i/>
                <w:iCs/>
              </w:rPr>
            </w:pPr>
            <w:r w:rsidRPr="008C650B">
              <w:rPr>
                <w:i/>
                <w:iCs/>
              </w:rPr>
              <w:t>Sustained application in a variety of situations</w:t>
            </w:r>
            <w:r>
              <w:rPr>
                <w:i/>
                <w:iCs/>
              </w:rPr>
              <w:t xml:space="preserve"> and </w:t>
            </w:r>
            <w:r>
              <w:rPr>
                <w:i/>
                <w:iCs/>
              </w:rPr>
              <w:lastRenderedPageBreak/>
              <w:t>within teams and small groups.</w:t>
            </w:r>
          </w:p>
        </w:tc>
        <w:tc>
          <w:tcPr>
            <w:tcW w:w="7470" w:type="dxa"/>
            <w:shd w:val="clear" w:color="auto" w:fill="D9E2F3" w:themeFill="accent1" w:themeFillTint="33"/>
          </w:tcPr>
          <w:p w14:paraId="452F2B75" w14:textId="77777777" w:rsidR="002F11DA" w:rsidRDefault="002F11DA" w:rsidP="002F11DA">
            <w:pPr>
              <w:autoSpaceDE w:val="0"/>
              <w:autoSpaceDN w:val="0"/>
              <w:adjustRightInd w:val="0"/>
            </w:pPr>
            <w:r>
              <w:lastRenderedPageBreak/>
              <w:t>All behaviors at the Basic proficiency level plus:</w:t>
            </w:r>
          </w:p>
          <w:p w14:paraId="58DA977C" w14:textId="64995D02" w:rsidR="002F11DA" w:rsidRDefault="002F11DA" w:rsidP="002F11DA">
            <w:pPr>
              <w:pStyle w:val="ListParagraph"/>
              <w:numPr>
                <w:ilvl w:val="0"/>
                <w:numId w:val="12"/>
              </w:numPr>
              <w:autoSpaceDE w:val="0"/>
              <w:autoSpaceDN w:val="0"/>
              <w:adjustRightInd w:val="0"/>
              <w:spacing w:after="160" w:line="259" w:lineRule="auto"/>
              <w:ind w:left="411"/>
            </w:pPr>
            <w:r w:rsidRPr="00716599">
              <w:t>Demonstrates a passion for learning</w:t>
            </w:r>
            <w:r>
              <w:t xml:space="preserve"> especially in areas that challenge established viewpoints. </w:t>
            </w:r>
          </w:p>
          <w:p w14:paraId="3E1CA4B4" w14:textId="0AA58DE4" w:rsidR="002F11DA" w:rsidRDefault="002F11DA" w:rsidP="002F11DA">
            <w:pPr>
              <w:pStyle w:val="ListParagraph"/>
              <w:numPr>
                <w:ilvl w:val="0"/>
                <w:numId w:val="12"/>
              </w:numPr>
              <w:autoSpaceDE w:val="0"/>
              <w:autoSpaceDN w:val="0"/>
              <w:adjustRightInd w:val="0"/>
              <w:spacing w:after="160" w:line="259" w:lineRule="auto"/>
              <w:ind w:left="411"/>
            </w:pPr>
            <w:r>
              <w:t xml:space="preserve">Assumes good </w:t>
            </w:r>
            <w:r w:rsidR="002C4DCB">
              <w:t xml:space="preserve">faith participation </w:t>
            </w:r>
            <w:r>
              <w:t>of others</w:t>
            </w:r>
            <w:r w:rsidR="0029009F">
              <w:t xml:space="preserve"> until such time as they recognize signs that good faith is not present.</w:t>
            </w:r>
          </w:p>
          <w:p w14:paraId="31E913A9" w14:textId="302FBBED" w:rsidR="002F11DA" w:rsidRDefault="002F11DA" w:rsidP="002F11DA">
            <w:pPr>
              <w:pStyle w:val="ListParagraph"/>
              <w:numPr>
                <w:ilvl w:val="0"/>
                <w:numId w:val="12"/>
              </w:numPr>
              <w:autoSpaceDE w:val="0"/>
              <w:autoSpaceDN w:val="0"/>
              <w:adjustRightInd w:val="0"/>
              <w:spacing w:after="160" w:line="259" w:lineRule="auto"/>
              <w:ind w:left="411"/>
            </w:pPr>
            <w:r>
              <w:lastRenderedPageBreak/>
              <w:t xml:space="preserve">Asks probing questions to better understand the perspectives and experiences of others. </w:t>
            </w:r>
          </w:p>
          <w:p w14:paraId="3624FEDE" w14:textId="3B67865B" w:rsidR="002F11DA" w:rsidRPr="008C650B" w:rsidRDefault="000F2588" w:rsidP="002F11DA">
            <w:pPr>
              <w:pStyle w:val="ListParagraph"/>
              <w:numPr>
                <w:ilvl w:val="0"/>
                <w:numId w:val="12"/>
              </w:numPr>
              <w:autoSpaceDE w:val="0"/>
              <w:autoSpaceDN w:val="0"/>
              <w:adjustRightInd w:val="0"/>
              <w:spacing w:after="160" w:line="259" w:lineRule="auto"/>
              <w:ind w:left="411"/>
            </w:pPr>
            <w:r>
              <w:t xml:space="preserve">Learns </w:t>
            </w:r>
            <w:r w:rsidR="0069085C">
              <w:t xml:space="preserve">and moves on </w:t>
            </w:r>
            <w:r>
              <w:t xml:space="preserve">from </w:t>
            </w:r>
            <w:r w:rsidR="0004322C">
              <w:t>challenges</w:t>
            </w:r>
            <w:r w:rsidR="00580E8B">
              <w:t>, mistakes,</w:t>
            </w:r>
            <w:r w:rsidR="0004322C">
              <w:t xml:space="preserve"> and </w:t>
            </w:r>
            <w:r w:rsidR="002F11DA">
              <w:t xml:space="preserve">setbacks. </w:t>
            </w:r>
          </w:p>
        </w:tc>
        <w:tc>
          <w:tcPr>
            <w:tcW w:w="3060" w:type="dxa"/>
            <w:shd w:val="clear" w:color="auto" w:fill="D9E2F3" w:themeFill="accent1" w:themeFillTint="33"/>
          </w:tcPr>
          <w:p w14:paraId="768ED202" w14:textId="77777777" w:rsidR="001404A9" w:rsidRDefault="001404A9" w:rsidP="001404A9">
            <w:pPr>
              <w:autoSpaceDE w:val="0"/>
              <w:autoSpaceDN w:val="0"/>
              <w:adjustRightInd w:val="0"/>
              <w:ind w:left="51"/>
            </w:pPr>
            <w:r w:rsidRPr="00F96A79">
              <w:lastRenderedPageBreak/>
              <w:t xml:space="preserve">All </w:t>
            </w:r>
            <w:r>
              <w:t xml:space="preserve">core </w:t>
            </w:r>
            <w:r w:rsidRPr="00F96A79">
              <w:t>behaviors at the Intermediate and Basic proficiency levels plus:</w:t>
            </w:r>
          </w:p>
          <w:p w14:paraId="52AD2D24" w14:textId="32591F12" w:rsidR="002F11DA" w:rsidRDefault="002F11DA" w:rsidP="002F11DA">
            <w:pPr>
              <w:pStyle w:val="ListParagraph"/>
              <w:numPr>
                <w:ilvl w:val="0"/>
                <w:numId w:val="12"/>
              </w:numPr>
              <w:autoSpaceDE w:val="0"/>
              <w:autoSpaceDN w:val="0"/>
              <w:adjustRightInd w:val="0"/>
              <w:ind w:left="411"/>
            </w:pPr>
            <w:r>
              <w:lastRenderedPageBreak/>
              <w:t>Models behaviors consistent with a growth mindset.</w:t>
            </w:r>
          </w:p>
          <w:p w14:paraId="44526730" w14:textId="77777777" w:rsidR="002F11DA" w:rsidRPr="008C650B" w:rsidRDefault="002F11DA" w:rsidP="002F11DA"/>
        </w:tc>
      </w:tr>
      <w:tr w:rsidR="002F11DA" w:rsidRPr="008C650B" w14:paraId="42D30765" w14:textId="77777777" w:rsidTr="00331FC4">
        <w:tc>
          <w:tcPr>
            <w:tcW w:w="2520" w:type="dxa"/>
            <w:vMerge/>
            <w:shd w:val="clear" w:color="auto" w:fill="FFE599" w:themeFill="accent4" w:themeFillTint="66"/>
          </w:tcPr>
          <w:p w14:paraId="3C976C4C" w14:textId="77777777" w:rsidR="002F11DA" w:rsidRPr="008C650B" w:rsidRDefault="002F11DA" w:rsidP="002F11DA"/>
        </w:tc>
        <w:tc>
          <w:tcPr>
            <w:tcW w:w="1890" w:type="dxa"/>
            <w:gridSpan w:val="2"/>
            <w:shd w:val="clear" w:color="auto" w:fill="F0F4FA"/>
          </w:tcPr>
          <w:p w14:paraId="6317B013" w14:textId="77777777" w:rsidR="002F11DA" w:rsidRPr="004D79AF" w:rsidRDefault="002F11DA" w:rsidP="002F11DA">
            <w:pPr>
              <w:rPr>
                <w:b/>
                <w:bCs/>
              </w:rPr>
            </w:pPr>
            <w:r w:rsidRPr="004D79AF">
              <w:rPr>
                <w:b/>
                <w:bCs/>
              </w:rPr>
              <w:t>Basic</w:t>
            </w:r>
          </w:p>
          <w:p w14:paraId="7B60DC0D" w14:textId="1ECAA96A" w:rsidR="002F11DA" w:rsidRPr="008C650B" w:rsidRDefault="002F11DA" w:rsidP="002F11DA">
            <w:pPr>
              <w:rPr>
                <w:i/>
                <w:iCs/>
              </w:rPr>
            </w:pPr>
            <w:r w:rsidRPr="008C650B">
              <w:rPr>
                <w:i/>
                <w:iCs/>
              </w:rPr>
              <w:t xml:space="preserve">Sustained application </w:t>
            </w:r>
            <w:r>
              <w:rPr>
                <w:i/>
                <w:iCs/>
              </w:rPr>
              <w:t xml:space="preserve">in individual interactions. </w:t>
            </w:r>
          </w:p>
        </w:tc>
        <w:tc>
          <w:tcPr>
            <w:tcW w:w="7470" w:type="dxa"/>
            <w:shd w:val="clear" w:color="auto" w:fill="F0F4FA"/>
          </w:tcPr>
          <w:p w14:paraId="04BB1466" w14:textId="0351B80C" w:rsidR="002F11DA" w:rsidRDefault="002F11DA" w:rsidP="00DD703B">
            <w:pPr>
              <w:pStyle w:val="ListParagraph"/>
              <w:numPr>
                <w:ilvl w:val="0"/>
                <w:numId w:val="12"/>
              </w:numPr>
              <w:autoSpaceDE w:val="0"/>
              <w:autoSpaceDN w:val="0"/>
              <w:adjustRightInd w:val="0"/>
              <w:ind w:left="411"/>
            </w:pPr>
            <w:r>
              <w:t>Expresses genuine curiosity</w:t>
            </w:r>
            <w:r w:rsidR="00DD703B">
              <w:t xml:space="preserve"> to hear </w:t>
            </w:r>
            <w:r>
              <w:t>other ideas, perspectives, and experiences.</w:t>
            </w:r>
          </w:p>
          <w:p w14:paraId="78C52438" w14:textId="01C40DAD" w:rsidR="002F11DA" w:rsidRDefault="002F11DA" w:rsidP="002F11DA">
            <w:pPr>
              <w:pStyle w:val="ListParagraph"/>
              <w:numPr>
                <w:ilvl w:val="0"/>
                <w:numId w:val="12"/>
              </w:numPr>
              <w:autoSpaceDE w:val="0"/>
              <w:autoSpaceDN w:val="0"/>
              <w:adjustRightInd w:val="0"/>
              <w:ind w:left="411"/>
            </w:pPr>
            <w:r>
              <w:t>Ac</w:t>
            </w:r>
            <w:r w:rsidR="00DD703B">
              <w:t>knowledge</w:t>
            </w:r>
            <w:r w:rsidR="00477188">
              <w:t>s</w:t>
            </w:r>
            <w:r w:rsidR="00DD703B">
              <w:t xml:space="preserve"> that </w:t>
            </w:r>
            <w:r>
              <w:t>other viewpoints</w:t>
            </w:r>
            <w:r w:rsidR="00DD703B">
              <w:t xml:space="preserve"> and experiences exist</w:t>
            </w:r>
            <w:r>
              <w:t>.</w:t>
            </w:r>
          </w:p>
          <w:p w14:paraId="383AA93F" w14:textId="77777777" w:rsidR="002F11DA" w:rsidRDefault="002F11DA" w:rsidP="002F11DA">
            <w:pPr>
              <w:pStyle w:val="ListParagraph"/>
              <w:numPr>
                <w:ilvl w:val="0"/>
                <w:numId w:val="12"/>
              </w:numPr>
              <w:autoSpaceDE w:val="0"/>
              <w:autoSpaceDN w:val="0"/>
              <w:adjustRightInd w:val="0"/>
              <w:spacing w:after="160" w:line="259" w:lineRule="auto"/>
              <w:ind w:left="411"/>
            </w:pPr>
            <w:r>
              <w:t>Avoids assigning blame.</w:t>
            </w:r>
          </w:p>
          <w:p w14:paraId="4DE6E8D1" w14:textId="3AEC1339" w:rsidR="000424AC" w:rsidRPr="008C650B" w:rsidRDefault="002F11DA" w:rsidP="00DD703B">
            <w:pPr>
              <w:pStyle w:val="ListParagraph"/>
              <w:numPr>
                <w:ilvl w:val="0"/>
                <w:numId w:val="12"/>
              </w:numPr>
              <w:autoSpaceDE w:val="0"/>
              <w:autoSpaceDN w:val="0"/>
              <w:adjustRightInd w:val="0"/>
              <w:ind w:left="411"/>
            </w:pPr>
            <w:r>
              <w:t xml:space="preserve">Asks questions to clarify information. </w:t>
            </w:r>
          </w:p>
        </w:tc>
        <w:tc>
          <w:tcPr>
            <w:tcW w:w="3060" w:type="dxa"/>
            <w:shd w:val="clear" w:color="auto" w:fill="F0F4FA"/>
          </w:tcPr>
          <w:p w14:paraId="449762A8" w14:textId="041EF2E6" w:rsidR="002F11DA" w:rsidRDefault="002F11DA" w:rsidP="002F11DA">
            <w:pPr>
              <w:pStyle w:val="ListParagraph"/>
              <w:numPr>
                <w:ilvl w:val="0"/>
                <w:numId w:val="12"/>
              </w:numPr>
              <w:autoSpaceDE w:val="0"/>
              <w:autoSpaceDN w:val="0"/>
              <w:adjustRightInd w:val="0"/>
              <w:ind w:left="411"/>
            </w:pPr>
            <w:r>
              <w:t>Articulates a deep understanding of the growth mindset.</w:t>
            </w:r>
          </w:p>
          <w:p w14:paraId="2E7E6AC6" w14:textId="77777777" w:rsidR="002F11DA" w:rsidRPr="008C650B" w:rsidRDefault="002F11DA" w:rsidP="002F11DA"/>
        </w:tc>
      </w:tr>
    </w:tbl>
    <w:p w14:paraId="54EF6267" w14:textId="77777777" w:rsidR="006D35BA" w:rsidRDefault="006D35BA">
      <w:r>
        <w:br w:type="page"/>
      </w:r>
    </w:p>
    <w:tbl>
      <w:tblPr>
        <w:tblStyle w:val="TableGrid"/>
        <w:tblW w:w="14940" w:type="dxa"/>
        <w:tblInd w:w="-1000" w:type="dxa"/>
        <w:tblLook w:val="04A0" w:firstRow="1" w:lastRow="0" w:firstColumn="1" w:lastColumn="0" w:noHBand="0" w:noVBand="1"/>
      </w:tblPr>
      <w:tblGrid>
        <w:gridCol w:w="2762"/>
        <w:gridCol w:w="1828"/>
        <w:gridCol w:w="7375"/>
        <w:gridCol w:w="2975"/>
      </w:tblGrid>
      <w:tr w:rsidR="00A23165" w:rsidRPr="005B00F1" w14:paraId="65CD56D2" w14:textId="77777777" w:rsidTr="00A23165">
        <w:tc>
          <w:tcPr>
            <w:tcW w:w="2762" w:type="dxa"/>
            <w:tcBorders>
              <w:top w:val="single" w:sz="8" w:space="0" w:color="FFFFFF"/>
              <w:left w:val="single" w:sz="8" w:space="0" w:color="FFFFFF"/>
              <w:bottom w:val="single" w:sz="24" w:space="0" w:color="FFFFFF"/>
              <w:right w:val="single" w:sz="8" w:space="0" w:color="FFFFFF"/>
            </w:tcBorders>
            <w:shd w:val="clear" w:color="auto" w:fill="4472C4"/>
          </w:tcPr>
          <w:p w14:paraId="3ED01BCD" w14:textId="77777777" w:rsidR="00AD14EE" w:rsidRPr="005B00F1" w:rsidRDefault="00AD14EE" w:rsidP="001706DA">
            <w:pPr>
              <w:rPr>
                <w:rFonts w:cstheme="minorHAnsi"/>
                <w:color w:val="FFFFFF" w:themeColor="background1"/>
              </w:rPr>
            </w:pPr>
            <w:r w:rsidRPr="005B00F1">
              <w:rPr>
                <w:rFonts w:eastAsia="Calibri" w:cstheme="minorHAnsi"/>
                <w:b/>
                <w:bCs/>
                <w:color w:val="FFFFFF" w:themeColor="background1"/>
              </w:rPr>
              <w:lastRenderedPageBreak/>
              <w:t>Competency/Description</w:t>
            </w:r>
          </w:p>
        </w:tc>
        <w:tc>
          <w:tcPr>
            <w:tcW w:w="1828" w:type="dxa"/>
            <w:tcBorders>
              <w:top w:val="single" w:sz="8" w:space="0" w:color="FFFFFF"/>
              <w:left w:val="single" w:sz="8" w:space="0" w:color="FFFFFF"/>
              <w:bottom w:val="single" w:sz="24" w:space="0" w:color="FFFFFF"/>
              <w:right w:val="single" w:sz="8" w:space="0" w:color="FFFFFF"/>
            </w:tcBorders>
            <w:shd w:val="clear" w:color="auto" w:fill="4472C4"/>
          </w:tcPr>
          <w:p w14:paraId="50C75270" w14:textId="77777777" w:rsidR="00AD14EE" w:rsidRPr="005B00F1" w:rsidRDefault="00AD14EE" w:rsidP="001706DA">
            <w:pPr>
              <w:rPr>
                <w:rFonts w:cstheme="minorHAnsi"/>
                <w:color w:val="FFFFFF" w:themeColor="background1"/>
              </w:rPr>
            </w:pPr>
            <w:r w:rsidRPr="005B00F1">
              <w:rPr>
                <w:rFonts w:eastAsia="Calibri" w:cstheme="minorHAnsi"/>
                <w:b/>
                <w:bCs/>
                <w:color w:val="FFFFFF" w:themeColor="background1"/>
              </w:rPr>
              <w:t>Proficiency Levels</w:t>
            </w:r>
          </w:p>
        </w:tc>
        <w:tc>
          <w:tcPr>
            <w:tcW w:w="7375" w:type="dxa"/>
            <w:tcBorders>
              <w:top w:val="single" w:sz="8" w:space="0" w:color="FFFFFF"/>
              <w:left w:val="single" w:sz="8" w:space="0" w:color="FFFFFF"/>
              <w:bottom w:val="single" w:sz="24" w:space="0" w:color="FFFFFF"/>
              <w:right w:val="single" w:sz="8" w:space="0" w:color="FFFFFF"/>
            </w:tcBorders>
            <w:shd w:val="clear" w:color="auto" w:fill="4472C4"/>
          </w:tcPr>
          <w:p w14:paraId="09B27572" w14:textId="77777777" w:rsidR="00AD14EE" w:rsidRPr="005B00F1" w:rsidRDefault="00AD14EE" w:rsidP="001706DA">
            <w:pPr>
              <w:rPr>
                <w:rFonts w:eastAsia="Calibri" w:cstheme="minorHAnsi"/>
                <w:b/>
                <w:bCs/>
                <w:color w:val="FFFFFF" w:themeColor="background1"/>
              </w:rPr>
            </w:pPr>
            <w:r w:rsidRPr="005B00F1">
              <w:rPr>
                <w:rFonts w:eastAsia="Calibri" w:cstheme="minorHAnsi"/>
                <w:b/>
                <w:bCs/>
                <w:color w:val="FFFFFF" w:themeColor="background1"/>
              </w:rPr>
              <w:t>Leader</w:t>
            </w:r>
          </w:p>
          <w:p w14:paraId="1E505954" w14:textId="77777777" w:rsidR="00AD14EE" w:rsidRPr="005B00F1" w:rsidRDefault="00AD14EE" w:rsidP="001706DA">
            <w:pPr>
              <w:rPr>
                <w:rFonts w:eastAsia="Calibri" w:cstheme="minorHAnsi"/>
                <w:b/>
                <w:bCs/>
                <w:color w:val="FFFFFF" w:themeColor="background1"/>
              </w:rPr>
            </w:pPr>
            <w:r w:rsidRPr="005B00F1">
              <w:rPr>
                <w:rFonts w:eastAsia="Calibri" w:cstheme="minorHAnsi"/>
                <w:b/>
                <w:bCs/>
                <w:color w:val="FFFFFF" w:themeColor="background1"/>
              </w:rPr>
              <w:t>Observable Behaviors</w:t>
            </w:r>
          </w:p>
        </w:tc>
        <w:tc>
          <w:tcPr>
            <w:tcW w:w="2975" w:type="dxa"/>
            <w:tcBorders>
              <w:top w:val="single" w:sz="8" w:space="0" w:color="FFFFFF"/>
              <w:left w:val="single" w:sz="8" w:space="0" w:color="FFFFFF"/>
              <w:bottom w:val="single" w:sz="24" w:space="0" w:color="FFFFFF"/>
              <w:right w:val="single" w:sz="8" w:space="0" w:color="FFFFFF"/>
            </w:tcBorders>
            <w:shd w:val="clear" w:color="auto" w:fill="4472C4"/>
          </w:tcPr>
          <w:p w14:paraId="0B7FA6DD" w14:textId="51F5CD1F" w:rsidR="00AD14EE" w:rsidRPr="005B00F1" w:rsidRDefault="008E43E7" w:rsidP="001706DA">
            <w:pPr>
              <w:rPr>
                <w:rFonts w:eastAsia="Calibri" w:cstheme="minorHAnsi"/>
                <w:b/>
                <w:bCs/>
                <w:color w:val="FFFFFF" w:themeColor="background1"/>
              </w:rPr>
            </w:pPr>
            <w:r>
              <w:rPr>
                <w:rFonts w:eastAsia="Calibri" w:cstheme="minorHAnsi"/>
                <w:b/>
                <w:bCs/>
                <w:color w:val="FFFFFF" w:themeColor="background1"/>
              </w:rPr>
              <w:t>Impartial</w:t>
            </w:r>
            <w:r w:rsidR="002357CE">
              <w:rPr>
                <w:rFonts w:eastAsia="Calibri" w:cstheme="minorHAnsi"/>
                <w:b/>
                <w:bCs/>
                <w:color w:val="FFFFFF" w:themeColor="background1"/>
              </w:rPr>
              <w:t xml:space="preserve"> </w:t>
            </w:r>
            <w:r w:rsidR="00AD14EE" w:rsidRPr="005B00F1">
              <w:rPr>
                <w:rFonts w:eastAsia="Calibri" w:cstheme="minorHAnsi"/>
                <w:b/>
                <w:bCs/>
                <w:color w:val="FFFFFF" w:themeColor="background1"/>
              </w:rPr>
              <w:t>Practitioner</w:t>
            </w:r>
          </w:p>
          <w:p w14:paraId="3B311A5E" w14:textId="77777777" w:rsidR="00AD14EE" w:rsidRPr="005B00F1" w:rsidRDefault="00AD14EE" w:rsidP="001706DA">
            <w:pPr>
              <w:rPr>
                <w:rFonts w:cstheme="minorHAnsi"/>
                <w:color w:val="FFFFFF" w:themeColor="background1"/>
              </w:rPr>
            </w:pPr>
            <w:r w:rsidRPr="005B00F1">
              <w:rPr>
                <w:rFonts w:eastAsia="Calibri" w:cstheme="minorHAnsi"/>
                <w:b/>
                <w:bCs/>
                <w:color w:val="FFFFFF" w:themeColor="background1"/>
              </w:rPr>
              <w:t>Observable Behaviors</w:t>
            </w:r>
          </w:p>
        </w:tc>
      </w:tr>
      <w:tr w:rsidR="002A0080" w:rsidRPr="005B00F1" w14:paraId="18495EB0" w14:textId="77777777" w:rsidTr="00A23165">
        <w:tc>
          <w:tcPr>
            <w:tcW w:w="2762" w:type="dxa"/>
            <w:vMerge w:val="restart"/>
            <w:shd w:val="clear" w:color="auto" w:fill="FFE599" w:themeFill="accent4" w:themeFillTint="66"/>
          </w:tcPr>
          <w:p w14:paraId="13D1D5A7" w14:textId="77777777" w:rsidR="002A0080" w:rsidRPr="0022355E" w:rsidRDefault="002A0080" w:rsidP="002A0080">
            <w:pPr>
              <w:shd w:val="clear" w:color="auto" w:fill="FFC000"/>
              <w:rPr>
                <w:rFonts w:cstheme="minorHAnsi"/>
                <w:b/>
                <w:bCs/>
                <w:color w:val="000000" w:themeColor="text1"/>
                <w:sz w:val="24"/>
                <w:szCs w:val="24"/>
              </w:rPr>
            </w:pPr>
            <w:r w:rsidRPr="0022355E">
              <w:rPr>
                <w:rFonts w:cstheme="minorHAnsi"/>
                <w:b/>
                <w:bCs/>
                <w:color w:val="000000" w:themeColor="text1"/>
                <w:sz w:val="24"/>
                <w:szCs w:val="24"/>
              </w:rPr>
              <w:t>Team/Group/Org</w:t>
            </w:r>
          </w:p>
          <w:p w14:paraId="4335A3CF" w14:textId="383CE960" w:rsidR="002A0080" w:rsidRPr="0022355E" w:rsidRDefault="002A0080" w:rsidP="002A0080">
            <w:pPr>
              <w:shd w:val="clear" w:color="auto" w:fill="FFC000"/>
              <w:rPr>
                <w:rFonts w:cstheme="minorHAnsi"/>
                <w:b/>
                <w:bCs/>
                <w:color w:val="000000" w:themeColor="text1"/>
                <w:sz w:val="24"/>
                <w:szCs w:val="24"/>
              </w:rPr>
            </w:pPr>
            <w:r w:rsidRPr="0022355E">
              <w:rPr>
                <w:rFonts w:cstheme="minorHAnsi"/>
                <w:b/>
                <w:bCs/>
                <w:color w:val="000000" w:themeColor="text1"/>
                <w:sz w:val="24"/>
                <w:szCs w:val="24"/>
              </w:rPr>
              <w:t>Conflict Engagement</w:t>
            </w:r>
          </w:p>
          <w:p w14:paraId="79F0BF44" w14:textId="46B604DC" w:rsidR="002A0080" w:rsidRPr="005B00F1" w:rsidRDefault="002A0080" w:rsidP="002A0080">
            <w:pPr>
              <w:rPr>
                <w:rFonts w:cstheme="minorHAnsi"/>
                <w:color w:val="000000" w:themeColor="text1"/>
              </w:rPr>
            </w:pPr>
            <w:r w:rsidRPr="0022355E">
              <w:rPr>
                <w:rFonts w:cstheme="minorHAnsi"/>
                <w:color w:val="000000" w:themeColor="text1"/>
                <w:sz w:val="24"/>
                <w:szCs w:val="24"/>
              </w:rPr>
              <w:t>Encourages creative tension through expression of different opinions. Identifies and defuse counter-productive conflicts, including those that are high emotion and have the greatest potential for damage to the team/group/organization. Manages and resolves disagreements in ways that enhance working relationships, maximize positive personal, group and/or organizational impact, and sustain mission effectiveness.</w:t>
            </w:r>
          </w:p>
        </w:tc>
        <w:tc>
          <w:tcPr>
            <w:tcW w:w="1828" w:type="dxa"/>
            <w:shd w:val="clear" w:color="auto" w:fill="D9E2F3" w:themeFill="accent1" w:themeFillTint="33"/>
          </w:tcPr>
          <w:p w14:paraId="08AE47AB" w14:textId="77777777" w:rsidR="002A0080" w:rsidRPr="004D79AF" w:rsidRDefault="002A0080" w:rsidP="002A0080">
            <w:pPr>
              <w:rPr>
                <w:b/>
                <w:bCs/>
              </w:rPr>
            </w:pPr>
            <w:r w:rsidRPr="004D79AF">
              <w:rPr>
                <w:b/>
                <w:bCs/>
              </w:rPr>
              <w:t>Expert</w:t>
            </w:r>
          </w:p>
          <w:p w14:paraId="21002BA3" w14:textId="77777777" w:rsidR="002A0080" w:rsidRPr="005B00F1" w:rsidRDefault="002A0080" w:rsidP="002A0080">
            <w:pPr>
              <w:rPr>
                <w:rFonts w:cstheme="minorHAnsi"/>
                <w:i/>
                <w:iCs/>
                <w:color w:val="000000" w:themeColor="text1"/>
              </w:rPr>
            </w:pPr>
            <w:r w:rsidRPr="005B00F1">
              <w:rPr>
                <w:rFonts w:cstheme="minorHAnsi"/>
                <w:i/>
                <w:iCs/>
                <w:color w:val="000000" w:themeColor="text1"/>
              </w:rPr>
              <w:t xml:space="preserve">Sustained application in highly complex situations </w:t>
            </w:r>
            <w:r>
              <w:rPr>
                <w:rFonts w:cstheme="minorHAnsi"/>
                <w:i/>
                <w:iCs/>
                <w:color w:val="000000" w:themeColor="text1"/>
              </w:rPr>
              <w:t xml:space="preserve">organization and </w:t>
            </w:r>
            <w:r w:rsidRPr="005B00F1">
              <w:rPr>
                <w:rFonts w:cstheme="minorHAnsi"/>
                <w:i/>
                <w:iCs/>
                <w:color w:val="000000" w:themeColor="text1"/>
              </w:rPr>
              <w:t>enterprise-wide; able to innovate and formulate strategies</w:t>
            </w:r>
            <w:r>
              <w:rPr>
                <w:rFonts w:cstheme="minorHAnsi"/>
                <w:i/>
                <w:iCs/>
                <w:color w:val="000000" w:themeColor="text1"/>
              </w:rPr>
              <w:t xml:space="preserve">; consistently models behaviors for others. </w:t>
            </w:r>
            <w:r w:rsidRPr="005B00F1">
              <w:rPr>
                <w:rFonts w:cstheme="minorHAnsi"/>
                <w:i/>
                <w:iCs/>
                <w:color w:val="000000" w:themeColor="text1"/>
              </w:rPr>
              <w:t xml:space="preserve"> </w:t>
            </w:r>
          </w:p>
          <w:p w14:paraId="1E96CEC1" w14:textId="77777777" w:rsidR="002A0080" w:rsidRDefault="002A0080" w:rsidP="002A0080">
            <w:pPr>
              <w:rPr>
                <w:i/>
                <w:iCs/>
              </w:rPr>
            </w:pPr>
          </w:p>
          <w:p w14:paraId="3FD422DC" w14:textId="77777777" w:rsidR="002A0080" w:rsidRPr="005B00F1" w:rsidRDefault="002A0080" w:rsidP="002A0080">
            <w:pPr>
              <w:rPr>
                <w:rFonts w:cstheme="minorHAnsi"/>
                <w:i/>
                <w:iCs/>
                <w:color w:val="000000" w:themeColor="text1"/>
              </w:rPr>
            </w:pPr>
          </w:p>
        </w:tc>
        <w:tc>
          <w:tcPr>
            <w:tcW w:w="7375" w:type="dxa"/>
            <w:shd w:val="clear" w:color="auto" w:fill="D9E2F3" w:themeFill="accent1" w:themeFillTint="33"/>
          </w:tcPr>
          <w:p w14:paraId="752A74B8" w14:textId="77777777" w:rsidR="002A0080" w:rsidRDefault="002A0080" w:rsidP="002A0080">
            <w:pPr>
              <w:autoSpaceDE w:val="0"/>
              <w:autoSpaceDN w:val="0"/>
              <w:adjustRightInd w:val="0"/>
            </w:pPr>
            <w:r>
              <w:t>All behaviors at the Advanced, Intermediate and Basic proficiency levels plus:</w:t>
            </w:r>
          </w:p>
          <w:p w14:paraId="484A2C83" w14:textId="640DD76C"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Leads managers through a consensus process on organization's response to controversial issues. </w:t>
            </w:r>
          </w:p>
          <w:p w14:paraId="609A6837" w14:textId="7EFEA724" w:rsidR="002A0080" w:rsidRPr="005B00F1" w:rsidRDefault="00F05E4F" w:rsidP="002A0080">
            <w:pPr>
              <w:pStyle w:val="ListParagraph"/>
              <w:numPr>
                <w:ilvl w:val="0"/>
                <w:numId w:val="12"/>
              </w:numPr>
              <w:autoSpaceDE w:val="0"/>
              <w:autoSpaceDN w:val="0"/>
              <w:adjustRightInd w:val="0"/>
              <w:ind w:left="411"/>
              <w:rPr>
                <w:rFonts w:cstheme="minorHAnsi"/>
                <w:color w:val="000000" w:themeColor="text1"/>
              </w:rPr>
            </w:pPr>
            <w:r>
              <w:rPr>
                <w:rFonts w:cstheme="minorHAnsi"/>
                <w:color w:val="000000" w:themeColor="text1"/>
              </w:rPr>
              <w:t>Manages</w:t>
            </w:r>
            <w:r w:rsidR="002A0080" w:rsidRPr="005B00F1">
              <w:rPr>
                <w:rFonts w:cstheme="minorHAnsi"/>
                <w:color w:val="000000" w:themeColor="text1"/>
              </w:rPr>
              <w:t xml:space="preserve"> conflicts arising at the strategic level due to competing objectives, limited resources, or differing perspectives. </w:t>
            </w:r>
          </w:p>
          <w:p w14:paraId="1E9D02E3"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Facilitates effectively across the organization with internal and external stakeholders to advance mission effectiveness using interest-based negotiation and alternative dispute resolution concepts.</w:t>
            </w:r>
          </w:p>
          <w:p w14:paraId="08849071" w14:textId="77594080"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Anticipates conflict and takes action at organization or enterprise level. </w:t>
            </w:r>
          </w:p>
          <w:p w14:paraId="60A5E796" w14:textId="521D09AB"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Works toward mutually beneficial outcomes to achieve value-added results using interest-based negotiation and alternative dispute resolution techniques. </w:t>
            </w:r>
          </w:p>
          <w:p w14:paraId="57B24998" w14:textId="099EA852"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Acknowledges conflict and works to resolve issues across the organization or with external stakeholders. </w:t>
            </w:r>
          </w:p>
          <w:p w14:paraId="6DBE3FD5"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Set policies and expectations for conflict management across DAF.</w:t>
            </w:r>
          </w:p>
          <w:p w14:paraId="36A3B2A2"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Develops organization-wide policies and procedures and change management processes to address underlying issues and conditions that contribute to conflict and risk mission effectiveness.</w:t>
            </w:r>
          </w:p>
          <w:p w14:paraId="4108CC30"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Maintains a broad, strategic perspective while identifying and focusing on crucial details in engaging organizational and enterprise-level conflict. </w:t>
            </w:r>
          </w:p>
          <w:p w14:paraId="4FA8DAC6" w14:textId="77777777" w:rsidR="002A0080"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Models, leads, trains, and motivates multiple levels of personnel to </w:t>
            </w:r>
            <w:r w:rsidR="009E5ACD">
              <w:rPr>
                <w:rFonts w:cstheme="minorHAnsi"/>
                <w:color w:val="000000" w:themeColor="text1"/>
              </w:rPr>
              <w:t xml:space="preserve">use appropriate </w:t>
            </w:r>
            <w:r w:rsidRPr="005B00F1">
              <w:rPr>
                <w:rFonts w:cstheme="minorHAnsi"/>
                <w:color w:val="000000" w:themeColor="text1"/>
              </w:rPr>
              <w:t>negotiation and dispute resolution</w:t>
            </w:r>
            <w:r w:rsidR="009E5ACD">
              <w:rPr>
                <w:rFonts w:cstheme="minorHAnsi"/>
                <w:color w:val="000000" w:themeColor="text1"/>
              </w:rPr>
              <w:t xml:space="preserve"> skills</w:t>
            </w:r>
            <w:r w:rsidRPr="005B00F1">
              <w:rPr>
                <w:rFonts w:cstheme="minorHAnsi"/>
                <w:color w:val="000000" w:themeColor="text1"/>
              </w:rPr>
              <w:t xml:space="preserve">. </w:t>
            </w:r>
          </w:p>
          <w:p w14:paraId="098E3764" w14:textId="04B5DB40" w:rsidR="002B150C" w:rsidRPr="00E84AD1" w:rsidRDefault="002B150C" w:rsidP="002B150C">
            <w:pPr>
              <w:pStyle w:val="ListParagraph"/>
              <w:autoSpaceDE w:val="0"/>
              <w:autoSpaceDN w:val="0"/>
              <w:adjustRightInd w:val="0"/>
              <w:ind w:left="411"/>
              <w:rPr>
                <w:rFonts w:cstheme="minorHAnsi"/>
                <w:color w:val="000000" w:themeColor="text1"/>
              </w:rPr>
            </w:pPr>
          </w:p>
        </w:tc>
        <w:tc>
          <w:tcPr>
            <w:tcW w:w="2975" w:type="dxa"/>
            <w:shd w:val="clear" w:color="auto" w:fill="D9E2F3" w:themeFill="accent1" w:themeFillTint="33"/>
          </w:tcPr>
          <w:p w14:paraId="2BA2FCB7" w14:textId="7827B2D2" w:rsidR="00136B51" w:rsidRDefault="00136B51" w:rsidP="00136B51">
            <w:pPr>
              <w:autoSpaceDE w:val="0"/>
              <w:autoSpaceDN w:val="0"/>
              <w:adjustRightInd w:val="0"/>
              <w:ind w:left="51"/>
            </w:pPr>
            <w:r w:rsidRPr="00F96A79">
              <w:t xml:space="preserve">All behaviors at the </w:t>
            </w:r>
            <w:r>
              <w:t xml:space="preserve">Expert, </w:t>
            </w:r>
            <w:r w:rsidRPr="00F96A79">
              <w:t>Advanced, Intermediate and Basic proficiency levels plus:</w:t>
            </w:r>
          </w:p>
          <w:p w14:paraId="2FEFA4A9" w14:textId="1C69841F"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Designs and facilitates organization and enterprise-wide multi-party stakeholder interventions at the strategic level to support mission effectiveness.</w:t>
            </w:r>
          </w:p>
          <w:p w14:paraId="178CBD1E"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Collaborates in setting negotiation and dispute resolution policies and procedures at the </w:t>
            </w:r>
            <w:r>
              <w:rPr>
                <w:rFonts w:cstheme="minorHAnsi"/>
                <w:color w:val="000000" w:themeColor="text1"/>
              </w:rPr>
              <w:t>enterprise</w:t>
            </w:r>
            <w:r w:rsidRPr="005B00F1">
              <w:rPr>
                <w:rFonts w:cstheme="minorHAnsi"/>
                <w:color w:val="000000" w:themeColor="text1"/>
              </w:rPr>
              <w:t xml:space="preserve"> level.</w:t>
            </w:r>
          </w:p>
          <w:p w14:paraId="21F2A69F" w14:textId="16814B2E" w:rsidR="002A0080" w:rsidRPr="005B00F1" w:rsidRDefault="002A0080" w:rsidP="002A0080">
            <w:pPr>
              <w:pStyle w:val="ListParagraph"/>
              <w:autoSpaceDE w:val="0"/>
              <w:autoSpaceDN w:val="0"/>
              <w:adjustRightInd w:val="0"/>
              <w:ind w:left="411"/>
              <w:rPr>
                <w:rFonts w:cstheme="minorHAnsi"/>
                <w:color w:val="000000" w:themeColor="text1"/>
              </w:rPr>
            </w:pPr>
          </w:p>
          <w:p w14:paraId="74EEEF62" w14:textId="77777777" w:rsidR="002A0080" w:rsidRPr="005B00F1" w:rsidRDefault="002A0080" w:rsidP="002A0080">
            <w:pPr>
              <w:rPr>
                <w:rFonts w:cstheme="minorHAnsi"/>
                <w:color w:val="000000" w:themeColor="text1"/>
              </w:rPr>
            </w:pPr>
          </w:p>
          <w:p w14:paraId="0D6289B3" w14:textId="77777777" w:rsidR="002A0080" w:rsidRPr="005B00F1" w:rsidRDefault="002A0080" w:rsidP="002A0080">
            <w:pPr>
              <w:rPr>
                <w:rFonts w:cstheme="minorHAnsi"/>
                <w:color w:val="000000" w:themeColor="text1"/>
              </w:rPr>
            </w:pPr>
          </w:p>
        </w:tc>
      </w:tr>
      <w:tr w:rsidR="002A0080" w:rsidRPr="005B00F1" w14:paraId="0EA7E8AB" w14:textId="77777777" w:rsidTr="00A23165">
        <w:tc>
          <w:tcPr>
            <w:tcW w:w="2762" w:type="dxa"/>
            <w:vMerge/>
            <w:shd w:val="clear" w:color="auto" w:fill="FFE599" w:themeFill="accent4" w:themeFillTint="66"/>
          </w:tcPr>
          <w:p w14:paraId="51C2446D" w14:textId="77777777" w:rsidR="002A0080" w:rsidRPr="005B00F1" w:rsidRDefault="002A0080" w:rsidP="002A0080">
            <w:pPr>
              <w:rPr>
                <w:rFonts w:cstheme="minorHAnsi"/>
                <w:color w:val="000000" w:themeColor="text1"/>
              </w:rPr>
            </w:pPr>
          </w:p>
        </w:tc>
        <w:tc>
          <w:tcPr>
            <w:tcW w:w="1828" w:type="dxa"/>
            <w:shd w:val="clear" w:color="auto" w:fill="F0F4FA"/>
          </w:tcPr>
          <w:p w14:paraId="350EDFDF" w14:textId="77777777" w:rsidR="002A0080" w:rsidRPr="004D79AF" w:rsidRDefault="002A0080" w:rsidP="002A0080">
            <w:pPr>
              <w:rPr>
                <w:b/>
                <w:bCs/>
              </w:rPr>
            </w:pPr>
            <w:r w:rsidRPr="004D79AF">
              <w:rPr>
                <w:b/>
                <w:bCs/>
              </w:rPr>
              <w:t>Advanced</w:t>
            </w:r>
          </w:p>
          <w:p w14:paraId="259A7F7B" w14:textId="6DA6B13A" w:rsidR="002A0080" w:rsidRPr="005B00F1" w:rsidRDefault="002A0080" w:rsidP="002A0080">
            <w:pPr>
              <w:rPr>
                <w:rFonts w:cstheme="minorHAnsi"/>
                <w:i/>
                <w:iCs/>
                <w:color w:val="000000" w:themeColor="text1"/>
              </w:rPr>
            </w:pPr>
            <w:r w:rsidRPr="008C650B">
              <w:rPr>
                <w:i/>
                <w:iCs/>
              </w:rPr>
              <w:t>Sustained application in complex situations</w:t>
            </w:r>
            <w:r>
              <w:rPr>
                <w:i/>
                <w:iCs/>
              </w:rPr>
              <w:t xml:space="preserve"> across large </w:t>
            </w:r>
            <w:r w:rsidR="00481512" w:rsidRPr="00481512">
              <w:rPr>
                <w:i/>
                <w:iCs/>
              </w:rPr>
              <w:t xml:space="preserve">multicultural </w:t>
            </w:r>
            <w:r>
              <w:rPr>
                <w:i/>
                <w:iCs/>
              </w:rPr>
              <w:t>groups and the organization.</w:t>
            </w:r>
          </w:p>
        </w:tc>
        <w:tc>
          <w:tcPr>
            <w:tcW w:w="7375" w:type="dxa"/>
            <w:shd w:val="clear" w:color="auto" w:fill="F0F4FA"/>
          </w:tcPr>
          <w:p w14:paraId="1EA1069F" w14:textId="77777777" w:rsidR="002A0080" w:rsidRDefault="002A0080" w:rsidP="002A0080">
            <w:pPr>
              <w:autoSpaceDE w:val="0"/>
              <w:autoSpaceDN w:val="0"/>
              <w:adjustRightInd w:val="0"/>
            </w:pPr>
            <w:r>
              <w:t>All behaviors at the Intermediate and Basic proficiency levels plus:</w:t>
            </w:r>
          </w:p>
          <w:p w14:paraId="33195F63" w14:textId="2ADABA2B" w:rsidR="002A0080" w:rsidRPr="005B00F1" w:rsidRDefault="00C84DB6" w:rsidP="002A0080">
            <w:pPr>
              <w:pStyle w:val="ListParagraph"/>
              <w:numPr>
                <w:ilvl w:val="0"/>
                <w:numId w:val="12"/>
              </w:numPr>
              <w:autoSpaceDE w:val="0"/>
              <w:autoSpaceDN w:val="0"/>
              <w:adjustRightInd w:val="0"/>
              <w:ind w:left="378"/>
              <w:rPr>
                <w:rFonts w:cstheme="minorHAnsi"/>
                <w:color w:val="000000" w:themeColor="text1"/>
              </w:rPr>
            </w:pPr>
            <w:r>
              <w:rPr>
                <w:rFonts w:cstheme="minorHAnsi"/>
                <w:color w:val="000000" w:themeColor="text1"/>
              </w:rPr>
              <w:t>Manages</w:t>
            </w:r>
            <w:r w:rsidR="002A0080" w:rsidRPr="005B00F1">
              <w:rPr>
                <w:rFonts w:cstheme="minorHAnsi"/>
                <w:color w:val="000000" w:themeColor="text1"/>
              </w:rPr>
              <w:t xml:space="preserve"> conflicts arising at the organization level due to competing objectives, limited resources, or differing perspectives. </w:t>
            </w:r>
          </w:p>
          <w:p w14:paraId="6F6D1A4D" w14:textId="0755585A" w:rsidR="002A0080" w:rsidRDefault="002A0080" w:rsidP="002A0080">
            <w:pPr>
              <w:pStyle w:val="ListParagraph"/>
              <w:numPr>
                <w:ilvl w:val="0"/>
                <w:numId w:val="12"/>
              </w:numPr>
              <w:spacing w:after="160" w:line="259" w:lineRule="auto"/>
              <w:ind w:left="378"/>
              <w:rPr>
                <w:rFonts w:cstheme="minorHAnsi"/>
                <w:color w:val="000000" w:themeColor="text1"/>
              </w:rPr>
            </w:pPr>
            <w:r w:rsidRPr="005B00F1">
              <w:rPr>
                <w:rFonts w:cstheme="minorHAnsi"/>
                <w:color w:val="000000" w:themeColor="text1"/>
              </w:rPr>
              <w:t xml:space="preserve">Facilitates effectively </w:t>
            </w:r>
            <w:r>
              <w:rPr>
                <w:rFonts w:cstheme="minorHAnsi"/>
                <w:color w:val="000000" w:themeColor="text1"/>
              </w:rPr>
              <w:t>in and between groups</w:t>
            </w:r>
            <w:r w:rsidRPr="005B00F1">
              <w:rPr>
                <w:rFonts w:cstheme="minorHAnsi"/>
                <w:color w:val="000000" w:themeColor="text1"/>
              </w:rPr>
              <w:t xml:space="preserve"> </w:t>
            </w:r>
            <w:r>
              <w:rPr>
                <w:rFonts w:cstheme="minorHAnsi"/>
                <w:color w:val="000000" w:themeColor="text1"/>
              </w:rPr>
              <w:t>in</w:t>
            </w:r>
            <w:r w:rsidRPr="005B00F1">
              <w:rPr>
                <w:rFonts w:cstheme="minorHAnsi"/>
                <w:color w:val="000000" w:themeColor="text1"/>
              </w:rPr>
              <w:t xml:space="preserve"> the organization to advance mission effectiveness using interest-based negotiation and alternative dispute resolution concepts</w:t>
            </w:r>
            <w:r w:rsidR="00156D17">
              <w:rPr>
                <w:rFonts w:cstheme="minorHAnsi"/>
                <w:color w:val="000000" w:themeColor="text1"/>
              </w:rPr>
              <w:t xml:space="preserve"> and skills</w:t>
            </w:r>
            <w:r w:rsidRPr="005B00F1">
              <w:rPr>
                <w:rFonts w:cstheme="minorHAnsi"/>
                <w:color w:val="000000" w:themeColor="text1"/>
              </w:rPr>
              <w:t>.</w:t>
            </w:r>
          </w:p>
          <w:p w14:paraId="4796E4CC" w14:textId="011CC1C4" w:rsidR="002A0080" w:rsidRPr="005B00F1" w:rsidRDefault="002A0080" w:rsidP="002A0080">
            <w:pPr>
              <w:pStyle w:val="ListParagraph"/>
              <w:numPr>
                <w:ilvl w:val="0"/>
                <w:numId w:val="12"/>
              </w:numPr>
              <w:autoSpaceDE w:val="0"/>
              <w:autoSpaceDN w:val="0"/>
              <w:adjustRightInd w:val="0"/>
              <w:ind w:left="378"/>
              <w:rPr>
                <w:rFonts w:cstheme="minorHAnsi"/>
                <w:color w:val="000000" w:themeColor="text1"/>
              </w:rPr>
            </w:pPr>
            <w:r w:rsidRPr="005B00F1">
              <w:rPr>
                <w:rFonts w:cstheme="minorHAnsi"/>
                <w:color w:val="000000" w:themeColor="text1"/>
              </w:rPr>
              <w:t xml:space="preserve">Mitigates staff concerns regarding organization-wide issues by investigating allegations and taking appropriate action. </w:t>
            </w:r>
          </w:p>
          <w:p w14:paraId="02D44473" w14:textId="77777777" w:rsidR="002A0080" w:rsidRDefault="002A0080" w:rsidP="002A0080">
            <w:pPr>
              <w:pStyle w:val="ListParagraph"/>
              <w:numPr>
                <w:ilvl w:val="0"/>
                <w:numId w:val="12"/>
              </w:numPr>
              <w:autoSpaceDE w:val="0"/>
              <w:autoSpaceDN w:val="0"/>
              <w:adjustRightInd w:val="0"/>
              <w:ind w:left="378"/>
              <w:rPr>
                <w:rFonts w:cstheme="minorHAnsi"/>
                <w:color w:val="000000" w:themeColor="text1"/>
              </w:rPr>
            </w:pPr>
            <w:r w:rsidRPr="005B00F1">
              <w:rPr>
                <w:rFonts w:cstheme="minorHAnsi"/>
                <w:color w:val="000000" w:themeColor="text1"/>
              </w:rPr>
              <w:lastRenderedPageBreak/>
              <w:t xml:space="preserve">Contributes to shaping business practices and policies related to dispute resolution and conflict management. </w:t>
            </w:r>
          </w:p>
          <w:p w14:paraId="24529731" w14:textId="5E83E35A" w:rsidR="002A0080" w:rsidRPr="007E41A3" w:rsidRDefault="00E8055E" w:rsidP="002A0080">
            <w:pPr>
              <w:pStyle w:val="ListParagraph"/>
              <w:numPr>
                <w:ilvl w:val="0"/>
                <w:numId w:val="12"/>
              </w:numPr>
              <w:spacing w:after="160" w:line="259" w:lineRule="auto"/>
              <w:ind w:left="378"/>
            </w:pPr>
            <w:r>
              <w:t xml:space="preserve">Fosters </w:t>
            </w:r>
            <w:r w:rsidR="002A0080" w:rsidRPr="005B00F1">
              <w:t xml:space="preserve">a workplace culture </w:t>
            </w:r>
            <w:r w:rsidR="00A87EE5">
              <w:t xml:space="preserve">based on </w:t>
            </w:r>
            <w:r w:rsidR="007F1CCE">
              <w:t xml:space="preserve">equitable treatment, </w:t>
            </w:r>
            <w:r w:rsidR="00A87EE5" w:rsidRPr="005B00F1">
              <w:t xml:space="preserve">trust and </w:t>
            </w:r>
            <w:r w:rsidR="009F0621">
              <w:t>recognition of value</w:t>
            </w:r>
            <w:r w:rsidR="00A87EE5" w:rsidRPr="005B00F1">
              <w:t xml:space="preserve"> at all levels</w:t>
            </w:r>
            <w:r w:rsidR="009F0621">
              <w:t>.</w:t>
            </w:r>
            <w:r w:rsidR="00A87EE5" w:rsidRPr="005B00F1">
              <w:t xml:space="preserve"> </w:t>
            </w:r>
          </w:p>
          <w:p w14:paraId="15743685" w14:textId="3085B362" w:rsidR="002A0080" w:rsidRPr="002B150C" w:rsidRDefault="00156D17" w:rsidP="0052629E">
            <w:pPr>
              <w:pStyle w:val="ListParagraph"/>
              <w:numPr>
                <w:ilvl w:val="0"/>
                <w:numId w:val="12"/>
              </w:numPr>
              <w:autoSpaceDE w:val="0"/>
              <w:autoSpaceDN w:val="0"/>
              <w:adjustRightInd w:val="0"/>
              <w:spacing w:after="160" w:line="259" w:lineRule="auto"/>
              <w:ind w:left="378"/>
              <w:rPr>
                <w:rFonts w:cstheme="minorHAnsi"/>
                <w:color w:val="000000" w:themeColor="text1"/>
              </w:rPr>
            </w:pPr>
            <w:r>
              <w:rPr>
                <w:rFonts w:cstheme="minorHAnsi"/>
                <w:color w:val="000000" w:themeColor="text1"/>
              </w:rPr>
              <w:t xml:space="preserve">Explores </w:t>
            </w:r>
            <w:r w:rsidR="002A0080" w:rsidRPr="002B150C">
              <w:rPr>
                <w:rFonts w:cstheme="minorHAnsi"/>
                <w:color w:val="000000" w:themeColor="text1"/>
              </w:rPr>
              <w:t>creative solution</w:t>
            </w:r>
            <w:r>
              <w:rPr>
                <w:rFonts w:cstheme="minorHAnsi"/>
                <w:color w:val="000000" w:themeColor="text1"/>
              </w:rPr>
              <w:t>s</w:t>
            </w:r>
            <w:r w:rsidR="002A0080" w:rsidRPr="002B150C">
              <w:rPr>
                <w:rFonts w:cstheme="minorHAnsi"/>
                <w:color w:val="000000" w:themeColor="text1"/>
              </w:rPr>
              <w:t xml:space="preserve"> to overcome antagonism</w:t>
            </w:r>
            <w:r>
              <w:rPr>
                <w:rFonts w:cstheme="minorHAnsi"/>
                <w:color w:val="000000" w:themeColor="text1"/>
              </w:rPr>
              <w:t>, reach mutually beneficial outcomes for all stakeholders,</w:t>
            </w:r>
            <w:r w:rsidR="002A0080" w:rsidRPr="002B150C">
              <w:rPr>
                <w:rFonts w:cstheme="minorHAnsi"/>
                <w:color w:val="000000" w:themeColor="text1"/>
              </w:rPr>
              <w:t xml:space="preserve"> and develop partnerships. </w:t>
            </w:r>
          </w:p>
          <w:p w14:paraId="265C3B86" w14:textId="1C34B732" w:rsidR="002A0080" w:rsidRPr="005B00F1" w:rsidRDefault="002A0080" w:rsidP="002A0080">
            <w:pPr>
              <w:pStyle w:val="ListParagraph"/>
              <w:numPr>
                <w:ilvl w:val="0"/>
                <w:numId w:val="12"/>
              </w:numPr>
              <w:autoSpaceDE w:val="0"/>
              <w:autoSpaceDN w:val="0"/>
              <w:adjustRightInd w:val="0"/>
              <w:ind w:left="378"/>
              <w:rPr>
                <w:rFonts w:cstheme="minorHAnsi"/>
                <w:color w:val="000000" w:themeColor="text1"/>
              </w:rPr>
            </w:pPr>
            <w:r w:rsidRPr="005B00F1">
              <w:rPr>
                <w:rFonts w:cstheme="minorHAnsi"/>
                <w:color w:val="000000" w:themeColor="text1"/>
              </w:rPr>
              <w:t>Expands areas of agreement and narrows</w:t>
            </w:r>
            <w:r w:rsidR="00AB295C">
              <w:rPr>
                <w:rFonts w:cstheme="minorHAnsi"/>
                <w:color w:val="000000" w:themeColor="text1"/>
              </w:rPr>
              <w:t xml:space="preserve"> or manages</w:t>
            </w:r>
            <w:r w:rsidRPr="005B00F1">
              <w:rPr>
                <w:rFonts w:cstheme="minorHAnsi"/>
                <w:color w:val="000000" w:themeColor="text1"/>
              </w:rPr>
              <w:t xml:space="preserve"> areas of disagreement in complex situations. </w:t>
            </w:r>
          </w:p>
          <w:p w14:paraId="1122EE7F" w14:textId="1A2B4102" w:rsidR="002A0080" w:rsidRPr="005B00F1" w:rsidRDefault="002A0080" w:rsidP="002A0080">
            <w:pPr>
              <w:pStyle w:val="ListParagraph"/>
              <w:numPr>
                <w:ilvl w:val="0"/>
                <w:numId w:val="12"/>
              </w:numPr>
              <w:autoSpaceDE w:val="0"/>
              <w:autoSpaceDN w:val="0"/>
              <w:adjustRightInd w:val="0"/>
              <w:ind w:left="378"/>
              <w:rPr>
                <w:rFonts w:cstheme="minorHAnsi"/>
                <w:color w:val="000000" w:themeColor="text1"/>
              </w:rPr>
            </w:pPr>
            <w:r w:rsidRPr="005B00F1">
              <w:rPr>
                <w:rFonts w:cstheme="minorHAnsi"/>
                <w:color w:val="000000" w:themeColor="text1"/>
              </w:rPr>
              <w:t xml:space="preserve">Identifies interrelated issues and concerns to address multiple facets of a difficult issue or conflict. </w:t>
            </w:r>
          </w:p>
          <w:p w14:paraId="04243703" w14:textId="64224167" w:rsidR="002A0080" w:rsidRPr="005B00F1" w:rsidRDefault="00156D17" w:rsidP="002A0080">
            <w:pPr>
              <w:pStyle w:val="ListParagraph"/>
              <w:numPr>
                <w:ilvl w:val="0"/>
                <w:numId w:val="12"/>
              </w:numPr>
              <w:autoSpaceDE w:val="0"/>
              <w:autoSpaceDN w:val="0"/>
              <w:adjustRightInd w:val="0"/>
              <w:spacing w:after="160" w:line="259" w:lineRule="auto"/>
              <w:ind w:left="378"/>
              <w:rPr>
                <w:rFonts w:cstheme="minorHAnsi"/>
                <w:color w:val="000000" w:themeColor="text1"/>
              </w:rPr>
            </w:pPr>
            <w:r>
              <w:rPr>
                <w:rFonts w:cstheme="minorHAnsi"/>
                <w:color w:val="000000" w:themeColor="text1"/>
              </w:rPr>
              <w:t>Recognizes and a</w:t>
            </w:r>
            <w:r w:rsidR="002A0080" w:rsidRPr="005B00F1">
              <w:rPr>
                <w:rFonts w:cstheme="minorHAnsi"/>
                <w:color w:val="000000" w:themeColor="text1"/>
              </w:rPr>
              <w:t xml:space="preserve">nticipates </w:t>
            </w:r>
            <w:r>
              <w:rPr>
                <w:rFonts w:cstheme="minorHAnsi"/>
                <w:color w:val="000000" w:themeColor="text1"/>
              </w:rPr>
              <w:t xml:space="preserve">organizational </w:t>
            </w:r>
            <w:r w:rsidR="002A0080" w:rsidRPr="005B00F1">
              <w:rPr>
                <w:rFonts w:cstheme="minorHAnsi"/>
                <w:color w:val="000000" w:themeColor="text1"/>
              </w:rPr>
              <w:t>conflict</w:t>
            </w:r>
            <w:r>
              <w:rPr>
                <w:rFonts w:cstheme="minorHAnsi"/>
                <w:color w:val="000000" w:themeColor="text1"/>
              </w:rPr>
              <w:t>s</w:t>
            </w:r>
            <w:r w:rsidR="002A0080" w:rsidRPr="005B00F1">
              <w:rPr>
                <w:rFonts w:cstheme="minorHAnsi"/>
                <w:color w:val="000000" w:themeColor="text1"/>
              </w:rPr>
              <w:t xml:space="preserve"> and works to resolve situations that could affect organization goals. </w:t>
            </w:r>
          </w:p>
          <w:p w14:paraId="67D13245" w14:textId="77777777" w:rsidR="002A0080" w:rsidRPr="005B00F1" w:rsidRDefault="002A0080" w:rsidP="002A0080">
            <w:pPr>
              <w:pStyle w:val="ListParagraph"/>
              <w:numPr>
                <w:ilvl w:val="0"/>
                <w:numId w:val="12"/>
              </w:numPr>
              <w:autoSpaceDE w:val="0"/>
              <w:autoSpaceDN w:val="0"/>
              <w:adjustRightInd w:val="0"/>
              <w:ind w:left="378"/>
              <w:rPr>
                <w:rFonts w:cstheme="minorHAnsi"/>
                <w:color w:val="000000" w:themeColor="text1"/>
              </w:rPr>
            </w:pPr>
            <w:r w:rsidRPr="005B00F1">
              <w:rPr>
                <w:rFonts w:cstheme="minorHAnsi"/>
                <w:color w:val="000000" w:themeColor="text1"/>
              </w:rPr>
              <w:t>Understands domestic and international negotiating styles and demonstrates the necessary skills to manage conflict in diverse environments.</w:t>
            </w:r>
          </w:p>
          <w:p w14:paraId="5F826A57" w14:textId="75A9D680" w:rsidR="00573B61" w:rsidRPr="002B150C" w:rsidRDefault="00573B61" w:rsidP="002B150C">
            <w:pPr>
              <w:autoSpaceDE w:val="0"/>
              <w:autoSpaceDN w:val="0"/>
              <w:adjustRightInd w:val="0"/>
              <w:rPr>
                <w:rFonts w:cstheme="minorHAnsi"/>
                <w:color w:val="000000" w:themeColor="text1"/>
              </w:rPr>
            </w:pPr>
          </w:p>
        </w:tc>
        <w:tc>
          <w:tcPr>
            <w:tcW w:w="2975" w:type="dxa"/>
            <w:shd w:val="clear" w:color="auto" w:fill="F0F4FA"/>
          </w:tcPr>
          <w:p w14:paraId="2EB797D5" w14:textId="42563BA3" w:rsidR="006663B4" w:rsidRDefault="006663B4" w:rsidP="006663B4">
            <w:pPr>
              <w:autoSpaceDE w:val="0"/>
              <w:autoSpaceDN w:val="0"/>
              <w:adjustRightInd w:val="0"/>
              <w:ind w:left="51"/>
            </w:pPr>
            <w:r w:rsidRPr="00F96A79">
              <w:lastRenderedPageBreak/>
              <w:t>All behaviors at the</w:t>
            </w:r>
            <w:r>
              <w:t xml:space="preserve"> </w:t>
            </w:r>
            <w:r w:rsidRPr="00F96A79">
              <w:t>Advanced, Intermediate and Basic proficiency levels plus:</w:t>
            </w:r>
          </w:p>
          <w:p w14:paraId="29366D50"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Designs and facilitates complex and high-emotion conflict situations at the organization level successfully.</w:t>
            </w:r>
            <w:r w:rsidRPr="005B00F1">
              <w:rPr>
                <w:rFonts w:cstheme="minorHAnsi"/>
                <w:b/>
                <w:bCs/>
                <w:color w:val="000000" w:themeColor="text1"/>
              </w:rPr>
              <w:t xml:space="preserve"> </w:t>
            </w:r>
          </w:p>
          <w:p w14:paraId="280C6A82"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lastRenderedPageBreak/>
              <w:t>Collaborates in setting workplace dispute resolution policies and procedures at the organization level.</w:t>
            </w:r>
          </w:p>
          <w:p w14:paraId="77C65496" w14:textId="77777777" w:rsidR="002A0080" w:rsidRPr="001404A9" w:rsidRDefault="002A0080" w:rsidP="001404A9">
            <w:pPr>
              <w:autoSpaceDE w:val="0"/>
              <w:autoSpaceDN w:val="0"/>
              <w:adjustRightInd w:val="0"/>
              <w:ind w:left="51"/>
              <w:rPr>
                <w:rFonts w:cstheme="minorHAnsi"/>
                <w:color w:val="000000" w:themeColor="text1"/>
              </w:rPr>
            </w:pPr>
          </w:p>
        </w:tc>
      </w:tr>
      <w:tr w:rsidR="002A0080" w:rsidRPr="005B00F1" w14:paraId="6FEBE139" w14:textId="77777777" w:rsidTr="00A23165">
        <w:tc>
          <w:tcPr>
            <w:tcW w:w="2762" w:type="dxa"/>
            <w:vMerge/>
            <w:shd w:val="clear" w:color="auto" w:fill="FFE599" w:themeFill="accent4" w:themeFillTint="66"/>
          </w:tcPr>
          <w:p w14:paraId="5A95AA6E" w14:textId="77777777" w:rsidR="002A0080" w:rsidRPr="005B00F1" w:rsidRDefault="002A0080" w:rsidP="002A0080">
            <w:pPr>
              <w:rPr>
                <w:rFonts w:cstheme="minorHAnsi"/>
                <w:color w:val="000000" w:themeColor="text1"/>
              </w:rPr>
            </w:pPr>
          </w:p>
        </w:tc>
        <w:tc>
          <w:tcPr>
            <w:tcW w:w="1828" w:type="dxa"/>
            <w:shd w:val="clear" w:color="auto" w:fill="D9E2F3" w:themeFill="accent1" w:themeFillTint="33"/>
          </w:tcPr>
          <w:p w14:paraId="7749F00F" w14:textId="77777777" w:rsidR="002A0080" w:rsidRPr="004D79AF" w:rsidRDefault="002A0080" w:rsidP="002A0080">
            <w:pPr>
              <w:rPr>
                <w:b/>
                <w:bCs/>
              </w:rPr>
            </w:pPr>
            <w:r w:rsidRPr="004D79AF">
              <w:rPr>
                <w:b/>
                <w:bCs/>
              </w:rPr>
              <w:t>Intermediate</w:t>
            </w:r>
          </w:p>
          <w:p w14:paraId="7E1978AA" w14:textId="6A8B6F93" w:rsidR="002A0080" w:rsidRPr="005B00F1" w:rsidRDefault="002A0080" w:rsidP="002A0080">
            <w:pPr>
              <w:rPr>
                <w:rFonts w:cstheme="minorHAnsi"/>
                <w:i/>
                <w:iCs/>
                <w:color w:val="000000" w:themeColor="text1"/>
              </w:rPr>
            </w:pPr>
            <w:r w:rsidRPr="008C650B">
              <w:rPr>
                <w:i/>
                <w:iCs/>
              </w:rPr>
              <w:t>Sustained application in a variety of situations</w:t>
            </w:r>
            <w:r>
              <w:rPr>
                <w:i/>
                <w:iCs/>
              </w:rPr>
              <w:t xml:space="preserve"> and within teams and small groups.</w:t>
            </w:r>
          </w:p>
        </w:tc>
        <w:tc>
          <w:tcPr>
            <w:tcW w:w="7375" w:type="dxa"/>
            <w:shd w:val="clear" w:color="auto" w:fill="D9E2F3" w:themeFill="accent1" w:themeFillTint="33"/>
          </w:tcPr>
          <w:p w14:paraId="7102BCE4" w14:textId="77777777" w:rsidR="002A0080" w:rsidRDefault="002A0080" w:rsidP="002A0080">
            <w:pPr>
              <w:autoSpaceDE w:val="0"/>
              <w:autoSpaceDN w:val="0"/>
              <w:adjustRightInd w:val="0"/>
            </w:pPr>
            <w:r>
              <w:t>All behaviors at the Basic proficiency level plus:</w:t>
            </w:r>
          </w:p>
          <w:p w14:paraId="0C65FA46" w14:textId="791378BF" w:rsidR="004372DF" w:rsidRDefault="004372DF" w:rsidP="002A0080">
            <w:pPr>
              <w:pStyle w:val="ListParagraph"/>
              <w:numPr>
                <w:ilvl w:val="0"/>
                <w:numId w:val="38"/>
              </w:numPr>
              <w:spacing w:after="160" w:line="259" w:lineRule="auto"/>
              <w:rPr>
                <w:rFonts w:cstheme="minorHAnsi"/>
                <w:color w:val="000000" w:themeColor="text1"/>
              </w:rPr>
            </w:pPr>
            <w:r w:rsidRPr="00573B61">
              <w:rPr>
                <w:rFonts w:cstheme="minorHAnsi"/>
                <w:color w:val="000000" w:themeColor="text1"/>
              </w:rPr>
              <w:t>Facilitates effectively in interpersonal and team workplace disputes and conflicts to advance mission effectiveness using interest-based negotiation</w:t>
            </w:r>
            <w:r w:rsidR="00156D17">
              <w:rPr>
                <w:rFonts w:cstheme="minorHAnsi"/>
                <w:color w:val="000000" w:themeColor="text1"/>
              </w:rPr>
              <w:t>, facilitation,</w:t>
            </w:r>
            <w:r w:rsidRPr="00573B61">
              <w:rPr>
                <w:rFonts w:cstheme="minorHAnsi"/>
                <w:color w:val="000000" w:themeColor="text1"/>
              </w:rPr>
              <w:t xml:space="preserve"> and alternative dispute resolution concepts</w:t>
            </w:r>
            <w:r w:rsidR="00156D17">
              <w:rPr>
                <w:rFonts w:cstheme="minorHAnsi"/>
                <w:color w:val="000000" w:themeColor="text1"/>
              </w:rPr>
              <w:t xml:space="preserve"> and skills</w:t>
            </w:r>
            <w:r w:rsidRPr="00573B61">
              <w:rPr>
                <w:rFonts w:cstheme="minorHAnsi"/>
                <w:color w:val="000000" w:themeColor="text1"/>
              </w:rPr>
              <w:t>.</w:t>
            </w:r>
          </w:p>
          <w:p w14:paraId="076808B8" w14:textId="04FA2B91" w:rsidR="002A0080" w:rsidRPr="005B00F1" w:rsidRDefault="002A0080" w:rsidP="002A0080">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t xml:space="preserve">Gives and receives feedback on how to more constructively engage with others to prevent, manage, or resolve conflict. </w:t>
            </w:r>
          </w:p>
          <w:p w14:paraId="3D23307E" w14:textId="5E7A6E14" w:rsidR="002A0080" w:rsidRPr="005B00F1" w:rsidRDefault="002A0080" w:rsidP="002A0080">
            <w:pPr>
              <w:pStyle w:val="ListParagraph"/>
              <w:numPr>
                <w:ilvl w:val="0"/>
                <w:numId w:val="38"/>
              </w:numPr>
              <w:autoSpaceDE w:val="0"/>
              <w:autoSpaceDN w:val="0"/>
              <w:adjustRightInd w:val="0"/>
              <w:rPr>
                <w:rFonts w:cstheme="minorHAnsi"/>
                <w:color w:val="000000" w:themeColor="text1"/>
              </w:rPr>
            </w:pPr>
            <w:r w:rsidRPr="005B00F1">
              <w:rPr>
                <w:rFonts w:cstheme="minorHAnsi"/>
                <w:color w:val="000000" w:themeColor="text1"/>
              </w:rPr>
              <w:t xml:space="preserve">Creates a working environment where conflict leads to positive change. </w:t>
            </w:r>
          </w:p>
          <w:p w14:paraId="69484914" w14:textId="3CBDD9BF" w:rsidR="002A0080" w:rsidRPr="005B00F1" w:rsidRDefault="002A0080" w:rsidP="002A0080">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t>Helps team members remain focused on interests and needs and away from entrenched positions and personal attacks. </w:t>
            </w:r>
          </w:p>
          <w:p w14:paraId="4E468313" w14:textId="77777777" w:rsidR="002A0080" w:rsidRPr="005B00F1" w:rsidRDefault="002A0080" w:rsidP="002A0080">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t>Recognizes and responds to the emotions that are fueling a conflict.</w:t>
            </w:r>
          </w:p>
          <w:p w14:paraId="021F5CA1" w14:textId="2AF59607" w:rsidR="002A0080" w:rsidRPr="002B150C" w:rsidRDefault="0055417A" w:rsidP="0052629E">
            <w:pPr>
              <w:pStyle w:val="ListParagraph"/>
              <w:numPr>
                <w:ilvl w:val="0"/>
                <w:numId w:val="38"/>
              </w:numPr>
              <w:spacing w:after="160" w:line="259" w:lineRule="auto"/>
              <w:rPr>
                <w:rFonts w:cstheme="minorHAnsi"/>
                <w:color w:val="000000" w:themeColor="text1"/>
              </w:rPr>
            </w:pPr>
            <w:r>
              <w:rPr>
                <w:rFonts w:cstheme="minorHAnsi"/>
                <w:color w:val="000000" w:themeColor="text1"/>
              </w:rPr>
              <w:t>F</w:t>
            </w:r>
            <w:r w:rsidR="002A0080" w:rsidRPr="002B150C">
              <w:rPr>
                <w:rFonts w:cstheme="minorHAnsi"/>
                <w:color w:val="000000" w:themeColor="text1"/>
              </w:rPr>
              <w:t>acilitates communicatio</w:t>
            </w:r>
            <w:r w:rsidR="0052629E">
              <w:rPr>
                <w:rFonts w:cstheme="minorHAnsi"/>
                <w:color w:val="000000" w:themeColor="text1"/>
              </w:rPr>
              <w:t xml:space="preserve">n to </w:t>
            </w:r>
            <w:r w:rsidR="002A0080" w:rsidRPr="002B150C">
              <w:rPr>
                <w:rFonts w:cstheme="minorHAnsi"/>
                <w:color w:val="000000" w:themeColor="text1"/>
              </w:rPr>
              <w:t>promotes mutual understanding between conflicting parties.</w:t>
            </w:r>
          </w:p>
          <w:p w14:paraId="61E8F580" w14:textId="77777777" w:rsidR="002A0080" w:rsidRPr="005B00F1" w:rsidRDefault="002A0080" w:rsidP="002A0080">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t>Understands and respects different cultural backgrounds and perspectives and applies that knowledge to reducing conflicts that are based on cultural differences.</w:t>
            </w:r>
          </w:p>
          <w:p w14:paraId="411F2667" w14:textId="70677D1A" w:rsidR="002A0080" w:rsidRPr="005B00F1" w:rsidRDefault="002A0080" w:rsidP="002A0080">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lastRenderedPageBreak/>
              <w:t>Demonstrates flexibility and adaptability in their approach to managing disagreements and conflicts</w:t>
            </w:r>
            <w:r w:rsidR="0052629E">
              <w:rPr>
                <w:rFonts w:cstheme="minorHAnsi"/>
                <w:color w:val="000000" w:themeColor="text1"/>
              </w:rPr>
              <w:t>, including d</w:t>
            </w:r>
            <w:r w:rsidR="0052629E" w:rsidRPr="005B00F1">
              <w:rPr>
                <w:rFonts w:cstheme="minorHAnsi"/>
                <w:color w:val="000000" w:themeColor="text1"/>
              </w:rPr>
              <w:t>emonstrat</w:t>
            </w:r>
            <w:r w:rsidR="0052629E">
              <w:rPr>
                <w:rFonts w:cstheme="minorHAnsi"/>
                <w:color w:val="000000" w:themeColor="text1"/>
              </w:rPr>
              <w:t>ing</w:t>
            </w:r>
            <w:r w:rsidR="0052629E" w:rsidRPr="005B00F1">
              <w:rPr>
                <w:rFonts w:cstheme="minorHAnsi"/>
                <w:color w:val="000000" w:themeColor="text1"/>
              </w:rPr>
              <w:t xml:space="preserve"> more than one preferred negotiating style (e.g.</w:t>
            </w:r>
            <w:r w:rsidR="0052629E">
              <w:rPr>
                <w:rFonts w:cstheme="minorHAnsi"/>
                <w:color w:val="000000" w:themeColor="text1"/>
              </w:rPr>
              <w:t>,</w:t>
            </w:r>
            <w:r w:rsidR="0052629E" w:rsidRPr="005B00F1">
              <w:rPr>
                <w:rFonts w:cstheme="minorHAnsi"/>
                <w:color w:val="000000" w:themeColor="text1"/>
              </w:rPr>
              <w:t xml:space="preserve"> </w:t>
            </w:r>
            <w:r w:rsidR="0052629E">
              <w:rPr>
                <w:rFonts w:cstheme="minorHAnsi"/>
                <w:color w:val="000000" w:themeColor="text1"/>
              </w:rPr>
              <w:t>evade, comply, insist, settle, cooperative negotiating</w:t>
            </w:r>
            <w:r w:rsidR="0052629E" w:rsidRPr="005B00F1">
              <w:rPr>
                <w:rFonts w:cstheme="minorHAnsi"/>
                <w:color w:val="000000" w:themeColor="text1"/>
              </w:rPr>
              <w:t xml:space="preserve">) depending on the </w:t>
            </w:r>
            <w:r w:rsidR="0052629E">
              <w:rPr>
                <w:rFonts w:cstheme="minorHAnsi"/>
                <w:color w:val="000000" w:themeColor="text1"/>
              </w:rPr>
              <w:t>individuals involved</w:t>
            </w:r>
            <w:r w:rsidR="0052629E" w:rsidRPr="005B00F1">
              <w:rPr>
                <w:rFonts w:cstheme="minorHAnsi"/>
                <w:color w:val="000000" w:themeColor="text1"/>
              </w:rPr>
              <w:t xml:space="preserve"> and context.</w:t>
            </w:r>
          </w:p>
          <w:p w14:paraId="5189CD1F" w14:textId="02BF1411" w:rsidR="002A0080" w:rsidRPr="008E456F" w:rsidRDefault="00156D17" w:rsidP="00F63A8B">
            <w:pPr>
              <w:pStyle w:val="ListParagraph"/>
              <w:numPr>
                <w:ilvl w:val="0"/>
                <w:numId w:val="38"/>
              </w:numPr>
              <w:spacing w:after="160" w:line="259" w:lineRule="auto"/>
              <w:rPr>
                <w:rFonts w:cstheme="minorHAnsi"/>
                <w:color w:val="000000" w:themeColor="text1"/>
              </w:rPr>
            </w:pPr>
            <w:r>
              <w:rPr>
                <w:rFonts w:cstheme="minorHAnsi"/>
                <w:color w:val="000000" w:themeColor="text1"/>
              </w:rPr>
              <w:t>M</w:t>
            </w:r>
            <w:r w:rsidR="0052629E">
              <w:rPr>
                <w:rFonts w:cstheme="minorHAnsi"/>
                <w:color w:val="000000" w:themeColor="text1"/>
              </w:rPr>
              <w:t>aintains an impartial stance that avoids taking sides in conflicts</w:t>
            </w:r>
            <w:r>
              <w:rPr>
                <w:rFonts w:cstheme="minorHAnsi"/>
                <w:color w:val="000000" w:themeColor="text1"/>
              </w:rPr>
              <w:t xml:space="preserve"> and manages</w:t>
            </w:r>
            <w:r w:rsidRPr="005B00F1">
              <w:rPr>
                <w:rFonts w:cstheme="minorHAnsi"/>
                <w:color w:val="000000" w:themeColor="text1"/>
              </w:rPr>
              <w:t xml:space="preserve"> conflict sensitively and fairly</w:t>
            </w:r>
            <w:r>
              <w:rPr>
                <w:rFonts w:cstheme="minorHAnsi"/>
                <w:color w:val="000000" w:themeColor="text1"/>
              </w:rPr>
              <w:t>.</w:t>
            </w:r>
          </w:p>
          <w:p w14:paraId="14D7ABE9" w14:textId="1BDDC46F" w:rsidR="002A0080" w:rsidRPr="005B00F1" w:rsidRDefault="002A0080" w:rsidP="002B150C">
            <w:pPr>
              <w:pStyle w:val="ListParagraph"/>
              <w:numPr>
                <w:ilvl w:val="0"/>
                <w:numId w:val="38"/>
              </w:numPr>
              <w:spacing w:after="160" w:line="259" w:lineRule="auto"/>
              <w:rPr>
                <w:rFonts w:cstheme="minorHAnsi"/>
                <w:color w:val="000000" w:themeColor="text1"/>
              </w:rPr>
            </w:pPr>
            <w:r w:rsidRPr="005B00F1">
              <w:rPr>
                <w:rFonts w:cstheme="minorHAnsi"/>
                <w:color w:val="000000" w:themeColor="text1"/>
              </w:rPr>
              <w:t>Brings disagreements, difficult</w:t>
            </w:r>
            <w:r w:rsidR="00F63A8B">
              <w:rPr>
                <w:rFonts w:cstheme="minorHAnsi"/>
                <w:color w:val="000000" w:themeColor="text1"/>
              </w:rPr>
              <w:t xml:space="preserve"> or critical</w:t>
            </w:r>
            <w:r w:rsidRPr="005B00F1">
              <w:rPr>
                <w:rFonts w:cstheme="minorHAnsi"/>
                <w:color w:val="000000" w:themeColor="text1"/>
              </w:rPr>
              <w:t xml:space="preserve"> issues, and conflict into the open at the earliest appropriate moment and encourages or facilitates </w:t>
            </w:r>
            <w:r w:rsidR="00F63A8B">
              <w:rPr>
                <w:rFonts w:cstheme="minorHAnsi"/>
                <w:color w:val="000000" w:themeColor="text1"/>
              </w:rPr>
              <w:t xml:space="preserve">open and honest discussion </w:t>
            </w:r>
            <w:r w:rsidR="0052629E">
              <w:rPr>
                <w:rFonts w:cstheme="minorHAnsi"/>
                <w:color w:val="000000" w:themeColor="text1"/>
              </w:rPr>
              <w:t>to reach</w:t>
            </w:r>
            <w:r w:rsidR="00F63A8B">
              <w:rPr>
                <w:rFonts w:cstheme="minorHAnsi"/>
                <w:color w:val="000000" w:themeColor="text1"/>
              </w:rPr>
              <w:t xml:space="preserve"> </w:t>
            </w:r>
            <w:r w:rsidRPr="005B00F1">
              <w:rPr>
                <w:rFonts w:cstheme="minorHAnsi"/>
                <w:color w:val="000000" w:themeColor="text1"/>
              </w:rPr>
              <w:t>a beneficial resolution.</w:t>
            </w:r>
          </w:p>
        </w:tc>
        <w:tc>
          <w:tcPr>
            <w:tcW w:w="2975" w:type="dxa"/>
            <w:shd w:val="clear" w:color="auto" w:fill="D9E2F3" w:themeFill="accent1" w:themeFillTint="33"/>
          </w:tcPr>
          <w:p w14:paraId="61231408" w14:textId="22BF1BEF" w:rsidR="001404A9" w:rsidRDefault="001404A9" w:rsidP="001404A9">
            <w:pPr>
              <w:autoSpaceDE w:val="0"/>
              <w:autoSpaceDN w:val="0"/>
              <w:adjustRightInd w:val="0"/>
              <w:ind w:left="51"/>
            </w:pPr>
            <w:r w:rsidRPr="00F96A79">
              <w:lastRenderedPageBreak/>
              <w:t>All behaviors at the Intermediate and Basic proficiency levels plus:</w:t>
            </w:r>
          </w:p>
          <w:p w14:paraId="30EAC54A"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Resolves interpersonal and team conflicts in a variety of situations successfully.</w:t>
            </w:r>
          </w:p>
          <w:p w14:paraId="399F71D6"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Able to adapt an intervention process to engage teams experiencing conflict.</w:t>
            </w:r>
          </w:p>
          <w:p w14:paraId="6A8E4B4E" w14:textId="77777777" w:rsidR="002A0080" w:rsidRPr="005B00F1" w:rsidRDefault="002A0080" w:rsidP="0045739F">
            <w:pPr>
              <w:pStyle w:val="ListParagraph"/>
              <w:autoSpaceDE w:val="0"/>
              <w:autoSpaceDN w:val="0"/>
              <w:adjustRightInd w:val="0"/>
              <w:ind w:left="411"/>
              <w:rPr>
                <w:rFonts w:cstheme="minorHAnsi"/>
                <w:color w:val="000000" w:themeColor="text1"/>
              </w:rPr>
            </w:pPr>
          </w:p>
        </w:tc>
      </w:tr>
      <w:tr w:rsidR="002A0080" w:rsidRPr="005B00F1" w14:paraId="329D3E31" w14:textId="77777777" w:rsidTr="00A23165">
        <w:tc>
          <w:tcPr>
            <w:tcW w:w="2762" w:type="dxa"/>
            <w:vMerge/>
            <w:shd w:val="clear" w:color="auto" w:fill="FFE599" w:themeFill="accent4" w:themeFillTint="66"/>
          </w:tcPr>
          <w:p w14:paraId="472C4B81" w14:textId="77777777" w:rsidR="002A0080" w:rsidRPr="005B00F1" w:rsidRDefault="002A0080" w:rsidP="002A0080">
            <w:pPr>
              <w:rPr>
                <w:rFonts w:cstheme="minorHAnsi"/>
                <w:color w:val="000000" w:themeColor="text1"/>
              </w:rPr>
            </w:pPr>
          </w:p>
        </w:tc>
        <w:tc>
          <w:tcPr>
            <w:tcW w:w="1828" w:type="dxa"/>
            <w:shd w:val="clear" w:color="auto" w:fill="F0F4FA"/>
          </w:tcPr>
          <w:p w14:paraId="1115D7D9" w14:textId="77777777" w:rsidR="002A0080" w:rsidRPr="004D79AF" w:rsidRDefault="002A0080" w:rsidP="002A0080">
            <w:pPr>
              <w:rPr>
                <w:b/>
                <w:bCs/>
              </w:rPr>
            </w:pPr>
            <w:r w:rsidRPr="004D79AF">
              <w:rPr>
                <w:b/>
                <w:bCs/>
              </w:rPr>
              <w:t>Basic</w:t>
            </w:r>
          </w:p>
          <w:p w14:paraId="49BDC270" w14:textId="326116CA" w:rsidR="002A0080" w:rsidRPr="005B00F1" w:rsidRDefault="002A0080" w:rsidP="002A0080">
            <w:pPr>
              <w:rPr>
                <w:rFonts w:cstheme="minorHAnsi"/>
                <w:i/>
                <w:iCs/>
                <w:color w:val="000000" w:themeColor="text1"/>
              </w:rPr>
            </w:pPr>
            <w:r w:rsidRPr="008C650B">
              <w:rPr>
                <w:i/>
                <w:iCs/>
              </w:rPr>
              <w:t xml:space="preserve">Sustained application </w:t>
            </w:r>
            <w:r>
              <w:rPr>
                <w:i/>
                <w:iCs/>
              </w:rPr>
              <w:t>in individual interactions</w:t>
            </w:r>
            <w:r w:rsidR="00B97917">
              <w:rPr>
                <w:i/>
                <w:iCs/>
              </w:rPr>
              <w:t xml:space="preserve"> with </w:t>
            </w:r>
            <w:r w:rsidR="009D18A8">
              <w:rPr>
                <w:i/>
                <w:iCs/>
              </w:rPr>
              <w:t xml:space="preserve">and among </w:t>
            </w:r>
            <w:r w:rsidR="00B97917">
              <w:rPr>
                <w:i/>
                <w:iCs/>
              </w:rPr>
              <w:t>team members.</w:t>
            </w:r>
            <w:r>
              <w:rPr>
                <w:i/>
                <w:iCs/>
              </w:rPr>
              <w:t xml:space="preserve"> </w:t>
            </w:r>
          </w:p>
        </w:tc>
        <w:tc>
          <w:tcPr>
            <w:tcW w:w="7375" w:type="dxa"/>
            <w:shd w:val="clear" w:color="auto" w:fill="F0F4FA"/>
          </w:tcPr>
          <w:p w14:paraId="0FD91EC7" w14:textId="77777777" w:rsidR="002A0080" w:rsidRPr="005B00F1" w:rsidRDefault="002A0080" w:rsidP="002A0080">
            <w:pPr>
              <w:pStyle w:val="ListParagraph"/>
              <w:numPr>
                <w:ilvl w:val="0"/>
                <w:numId w:val="12"/>
              </w:numPr>
              <w:spacing w:after="160" w:line="259" w:lineRule="auto"/>
              <w:ind w:left="439"/>
              <w:rPr>
                <w:rFonts w:cstheme="minorHAnsi"/>
                <w:color w:val="000000" w:themeColor="text1"/>
              </w:rPr>
            </w:pPr>
            <w:r w:rsidRPr="005B00F1">
              <w:rPr>
                <w:rFonts w:cstheme="minorHAnsi"/>
                <w:color w:val="000000" w:themeColor="text1"/>
              </w:rPr>
              <w:t>Seeks support, when needed, to respond to and manage disputes and conflicts within the team.</w:t>
            </w:r>
          </w:p>
          <w:p w14:paraId="177E74D6" w14:textId="77777777" w:rsidR="002A0080" w:rsidRPr="005B00F1" w:rsidRDefault="002A0080" w:rsidP="002A0080">
            <w:pPr>
              <w:pStyle w:val="ListParagraph"/>
              <w:numPr>
                <w:ilvl w:val="0"/>
                <w:numId w:val="12"/>
              </w:numPr>
              <w:spacing w:after="160" w:line="259" w:lineRule="auto"/>
              <w:ind w:left="439"/>
              <w:rPr>
                <w:rFonts w:cstheme="minorHAnsi"/>
                <w:color w:val="000000" w:themeColor="text1"/>
              </w:rPr>
            </w:pPr>
            <w:r w:rsidRPr="005B00F1">
              <w:rPr>
                <w:rFonts w:cstheme="minorHAnsi"/>
                <w:color w:val="000000" w:themeColor="text1"/>
              </w:rPr>
              <w:t>Promotes mutual understanding among team members and encourages mutual problem solving to prevent escalation.</w:t>
            </w:r>
          </w:p>
          <w:p w14:paraId="69550696" w14:textId="77777777" w:rsidR="002A0080" w:rsidRPr="005B00F1" w:rsidRDefault="002A0080" w:rsidP="002A0080">
            <w:pPr>
              <w:pStyle w:val="ListParagraph"/>
              <w:numPr>
                <w:ilvl w:val="0"/>
                <w:numId w:val="12"/>
              </w:numPr>
              <w:spacing w:after="160" w:line="259" w:lineRule="auto"/>
              <w:ind w:left="439"/>
              <w:rPr>
                <w:rFonts w:cstheme="minorHAnsi"/>
                <w:color w:val="000000" w:themeColor="text1"/>
              </w:rPr>
            </w:pPr>
            <w:r w:rsidRPr="005B00F1">
              <w:rPr>
                <w:rFonts w:cstheme="minorHAnsi"/>
                <w:color w:val="000000" w:themeColor="text1"/>
              </w:rPr>
              <w:t>Actively listens to all team members involved in disagreements and conflictual situations and responds with respect.</w:t>
            </w:r>
          </w:p>
          <w:p w14:paraId="2E4826FC" w14:textId="22CBAD26" w:rsidR="002A0080" w:rsidRDefault="002A0080" w:rsidP="00F63A8B">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Resolves issues by meeting one-on-one with team member</w:t>
            </w:r>
            <w:r w:rsidR="00F63A8B">
              <w:rPr>
                <w:rFonts w:cstheme="minorHAnsi"/>
                <w:color w:val="000000" w:themeColor="text1"/>
              </w:rPr>
              <w:t xml:space="preserve"> and t</w:t>
            </w:r>
            <w:r w:rsidRPr="002B150C">
              <w:rPr>
                <w:rFonts w:cstheme="minorHAnsi"/>
                <w:color w:val="000000" w:themeColor="text1"/>
              </w:rPr>
              <w:t xml:space="preserve">akes action to address employee grievances. </w:t>
            </w:r>
          </w:p>
          <w:p w14:paraId="4BFEE7CA" w14:textId="385654A5" w:rsidR="003C58B8" w:rsidRPr="002B150C" w:rsidRDefault="003C58B8" w:rsidP="00F63A8B">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Acknowledges conflict and works to resolve issues between individuals at the lowest possible level and with minimal direction.</w:t>
            </w:r>
          </w:p>
          <w:p w14:paraId="210C5941" w14:textId="3E4E0C39"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 xml:space="preserve">Addresses employee concerns by providing accurate information to reduce conflict or concern within the workplace. </w:t>
            </w:r>
          </w:p>
        </w:tc>
        <w:tc>
          <w:tcPr>
            <w:tcW w:w="2975" w:type="dxa"/>
            <w:shd w:val="clear" w:color="auto" w:fill="F0F4FA"/>
          </w:tcPr>
          <w:p w14:paraId="71C8E5EE" w14:textId="77777777" w:rsidR="002A0080" w:rsidRPr="005B00F1" w:rsidRDefault="002A0080" w:rsidP="002A0080">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Resolves a variety of common interpersonal conflicts successfully.</w:t>
            </w:r>
          </w:p>
          <w:p w14:paraId="3C841819" w14:textId="3C6B9029" w:rsidR="002A0080" w:rsidRPr="008D53DB" w:rsidRDefault="002A0080" w:rsidP="0045739F">
            <w:pPr>
              <w:pStyle w:val="ListParagraph"/>
              <w:numPr>
                <w:ilvl w:val="0"/>
                <w:numId w:val="12"/>
              </w:numPr>
              <w:autoSpaceDE w:val="0"/>
              <w:autoSpaceDN w:val="0"/>
              <w:adjustRightInd w:val="0"/>
              <w:ind w:left="411"/>
              <w:rPr>
                <w:rFonts w:cstheme="minorHAnsi"/>
                <w:color w:val="000000" w:themeColor="text1"/>
              </w:rPr>
            </w:pPr>
            <w:r w:rsidRPr="005B00F1">
              <w:rPr>
                <w:rFonts w:cstheme="minorHAnsi"/>
                <w:color w:val="000000" w:themeColor="text1"/>
              </w:rPr>
              <w:t>Follows a process to engage conflict.</w:t>
            </w:r>
          </w:p>
        </w:tc>
      </w:tr>
    </w:tbl>
    <w:p w14:paraId="52E9BBEA" w14:textId="410A7497" w:rsidR="00AD14EE" w:rsidRDefault="00AD14EE"/>
    <w:p w14:paraId="604D63E1" w14:textId="488B0BA9" w:rsidR="009B3B6F" w:rsidRDefault="009B3B6F">
      <w:r>
        <w:br w:type="page"/>
      </w:r>
    </w:p>
    <w:tbl>
      <w:tblPr>
        <w:tblStyle w:val="TableGrid"/>
        <w:tblW w:w="14940" w:type="dxa"/>
        <w:tblInd w:w="-1000" w:type="dxa"/>
        <w:tblLook w:val="04A0" w:firstRow="1" w:lastRow="0" w:firstColumn="1" w:lastColumn="0" w:noHBand="0" w:noVBand="1"/>
      </w:tblPr>
      <w:tblGrid>
        <w:gridCol w:w="2520"/>
        <w:gridCol w:w="1890"/>
        <w:gridCol w:w="10530"/>
      </w:tblGrid>
      <w:tr w:rsidR="00AD14EE" w:rsidRPr="00EF1870" w14:paraId="09234456" w14:textId="77777777" w:rsidTr="00A23165">
        <w:tc>
          <w:tcPr>
            <w:tcW w:w="2520" w:type="dxa"/>
            <w:tcBorders>
              <w:top w:val="single" w:sz="8" w:space="0" w:color="FFFFFF"/>
              <w:left w:val="single" w:sz="8" w:space="0" w:color="FFFFFF"/>
              <w:bottom w:val="single" w:sz="24" w:space="0" w:color="FFFFFF"/>
              <w:right w:val="single" w:sz="8" w:space="0" w:color="FFFFFF"/>
            </w:tcBorders>
            <w:shd w:val="clear" w:color="auto" w:fill="4472C4"/>
          </w:tcPr>
          <w:p w14:paraId="13FD9F49" w14:textId="77777777" w:rsidR="00AD14EE" w:rsidRPr="00EF1870" w:rsidRDefault="00AD14EE" w:rsidP="001706DA">
            <w:pPr>
              <w:rPr>
                <w:rFonts w:cstheme="minorHAnsi"/>
              </w:rPr>
            </w:pPr>
            <w:r w:rsidRPr="00EF1870">
              <w:rPr>
                <w:rFonts w:eastAsia="Calibri" w:cstheme="minorHAnsi"/>
                <w:b/>
                <w:bCs/>
                <w:color w:val="FFFFFF" w:themeColor="light1"/>
              </w:rPr>
              <w:lastRenderedPageBreak/>
              <w:t>Competency/Description</w:t>
            </w:r>
          </w:p>
        </w:tc>
        <w:tc>
          <w:tcPr>
            <w:tcW w:w="1890" w:type="dxa"/>
            <w:tcBorders>
              <w:top w:val="single" w:sz="8" w:space="0" w:color="FFFFFF"/>
              <w:left w:val="single" w:sz="8" w:space="0" w:color="FFFFFF"/>
              <w:bottom w:val="single" w:sz="24" w:space="0" w:color="FFFFFF"/>
              <w:right w:val="single" w:sz="8" w:space="0" w:color="FFFFFF"/>
            </w:tcBorders>
            <w:shd w:val="clear" w:color="auto" w:fill="4472C4"/>
          </w:tcPr>
          <w:p w14:paraId="03D46041" w14:textId="77777777" w:rsidR="00AD14EE" w:rsidRPr="00EF1870" w:rsidRDefault="00AD14EE" w:rsidP="001706DA">
            <w:pPr>
              <w:rPr>
                <w:rFonts w:cstheme="minorHAnsi"/>
              </w:rPr>
            </w:pPr>
            <w:r w:rsidRPr="00EF1870">
              <w:rPr>
                <w:rFonts w:eastAsia="Calibri" w:cstheme="minorHAnsi"/>
                <w:b/>
                <w:bCs/>
                <w:color w:val="FFFFFF" w:themeColor="light1"/>
              </w:rPr>
              <w:t>Proficiency Levels</w:t>
            </w:r>
          </w:p>
        </w:tc>
        <w:tc>
          <w:tcPr>
            <w:tcW w:w="10530" w:type="dxa"/>
            <w:tcBorders>
              <w:top w:val="single" w:sz="8" w:space="0" w:color="FFFFFF"/>
              <w:left w:val="single" w:sz="8" w:space="0" w:color="FFFFFF"/>
              <w:bottom w:val="single" w:sz="24" w:space="0" w:color="FFFFFF"/>
              <w:right w:val="single" w:sz="8" w:space="0" w:color="FFFFFF"/>
            </w:tcBorders>
            <w:shd w:val="clear" w:color="auto" w:fill="4472C4"/>
          </w:tcPr>
          <w:p w14:paraId="057D61F4" w14:textId="794E43FE" w:rsidR="00AD14EE" w:rsidRPr="00EF1870" w:rsidRDefault="008E43E7" w:rsidP="001706DA">
            <w:pPr>
              <w:rPr>
                <w:rFonts w:eastAsia="Calibri" w:cstheme="minorHAnsi"/>
                <w:b/>
                <w:bCs/>
                <w:color w:val="FFFFFF" w:themeColor="light1"/>
              </w:rPr>
            </w:pPr>
            <w:r>
              <w:rPr>
                <w:rFonts w:eastAsia="Calibri" w:cstheme="minorHAnsi"/>
                <w:b/>
                <w:bCs/>
                <w:color w:val="FFFFFF" w:themeColor="light1"/>
              </w:rPr>
              <w:t>Impartial</w:t>
            </w:r>
            <w:r w:rsidR="002357CE">
              <w:rPr>
                <w:rFonts w:eastAsia="Calibri" w:cstheme="minorHAnsi"/>
                <w:b/>
                <w:bCs/>
                <w:color w:val="FFFFFF" w:themeColor="light1"/>
              </w:rPr>
              <w:t xml:space="preserve"> </w:t>
            </w:r>
            <w:r w:rsidR="00AD14EE" w:rsidRPr="00EF1870">
              <w:rPr>
                <w:rFonts w:eastAsia="Calibri" w:cstheme="minorHAnsi"/>
                <w:b/>
                <w:bCs/>
                <w:color w:val="FFFFFF" w:themeColor="light1"/>
              </w:rPr>
              <w:t>Practitioner</w:t>
            </w:r>
          </w:p>
          <w:p w14:paraId="362373EE" w14:textId="77777777" w:rsidR="00AD14EE" w:rsidRPr="00EF1870" w:rsidRDefault="00AD14EE" w:rsidP="001706DA">
            <w:pPr>
              <w:rPr>
                <w:rFonts w:cstheme="minorHAnsi"/>
              </w:rPr>
            </w:pPr>
            <w:r w:rsidRPr="00EF1870">
              <w:rPr>
                <w:rFonts w:eastAsia="Calibri" w:cstheme="minorHAnsi"/>
                <w:b/>
                <w:bCs/>
                <w:color w:val="FFFFFF" w:themeColor="light1"/>
              </w:rPr>
              <w:t>Observable Behaviors</w:t>
            </w:r>
          </w:p>
        </w:tc>
      </w:tr>
      <w:tr w:rsidR="00AD14EE" w:rsidRPr="00EF1870" w14:paraId="12452EEF" w14:textId="77777777" w:rsidTr="00A23165">
        <w:tc>
          <w:tcPr>
            <w:tcW w:w="2520" w:type="dxa"/>
            <w:vMerge w:val="restart"/>
            <w:shd w:val="clear" w:color="auto" w:fill="FFE599" w:themeFill="accent4" w:themeFillTint="66"/>
          </w:tcPr>
          <w:p w14:paraId="290146AC" w14:textId="538B8FB6" w:rsidR="00AD14EE" w:rsidRPr="0022355E" w:rsidRDefault="00AD14EE" w:rsidP="001706DA">
            <w:pPr>
              <w:shd w:val="clear" w:color="auto" w:fill="FFC000"/>
              <w:rPr>
                <w:rFonts w:cstheme="minorHAnsi"/>
                <w:b/>
                <w:bCs/>
                <w:sz w:val="24"/>
                <w:szCs w:val="24"/>
              </w:rPr>
            </w:pPr>
            <w:r w:rsidRPr="0022355E">
              <w:rPr>
                <w:rFonts w:cstheme="minorHAnsi"/>
                <w:b/>
                <w:bCs/>
                <w:sz w:val="24"/>
                <w:szCs w:val="24"/>
              </w:rPr>
              <w:t>Impartial Interven</w:t>
            </w:r>
            <w:r w:rsidR="002357CE" w:rsidRPr="0022355E">
              <w:rPr>
                <w:rFonts w:cstheme="minorHAnsi"/>
                <w:b/>
                <w:bCs/>
                <w:sz w:val="24"/>
                <w:szCs w:val="24"/>
              </w:rPr>
              <w:t>tion</w:t>
            </w:r>
          </w:p>
          <w:p w14:paraId="31010D80" w14:textId="2DD85E66" w:rsidR="00AD14EE" w:rsidRPr="00EF1870" w:rsidRDefault="00ED03E4" w:rsidP="001706DA">
            <w:pPr>
              <w:rPr>
                <w:rFonts w:cstheme="minorHAnsi"/>
              </w:rPr>
            </w:pPr>
            <w:r w:rsidRPr="0022355E">
              <w:rPr>
                <w:rFonts w:cstheme="minorHAnsi"/>
                <w:sz w:val="24"/>
                <w:szCs w:val="24"/>
              </w:rPr>
              <w:t>A</w:t>
            </w:r>
            <w:r w:rsidR="00AD14EE" w:rsidRPr="0022355E">
              <w:rPr>
                <w:rFonts w:cstheme="minorHAnsi"/>
                <w:sz w:val="24"/>
                <w:szCs w:val="24"/>
              </w:rPr>
              <w:t>ssist</w:t>
            </w:r>
            <w:r w:rsidR="009C5A5C" w:rsidRPr="0022355E">
              <w:rPr>
                <w:rFonts w:cstheme="minorHAnsi"/>
                <w:sz w:val="24"/>
                <w:szCs w:val="24"/>
              </w:rPr>
              <w:t>s</w:t>
            </w:r>
            <w:r w:rsidR="00AD14EE" w:rsidRPr="0022355E">
              <w:rPr>
                <w:rFonts w:cstheme="minorHAnsi"/>
                <w:sz w:val="24"/>
                <w:szCs w:val="24"/>
              </w:rPr>
              <w:t xml:space="preserve"> </w:t>
            </w:r>
            <w:r w:rsidRPr="0022355E">
              <w:rPr>
                <w:rFonts w:cstheme="minorHAnsi"/>
                <w:sz w:val="24"/>
                <w:szCs w:val="24"/>
              </w:rPr>
              <w:t>parties</w:t>
            </w:r>
            <w:r w:rsidR="00AD14EE" w:rsidRPr="0022355E">
              <w:rPr>
                <w:rFonts w:cstheme="minorHAnsi"/>
                <w:sz w:val="24"/>
                <w:szCs w:val="24"/>
              </w:rPr>
              <w:t xml:space="preserve"> to reach a mutually agreeable and voluntary solution using established processes. Adhere</w:t>
            </w:r>
            <w:r w:rsidR="009C5A5C" w:rsidRPr="0022355E">
              <w:rPr>
                <w:rFonts w:cstheme="minorHAnsi"/>
                <w:sz w:val="24"/>
                <w:szCs w:val="24"/>
              </w:rPr>
              <w:t>s</w:t>
            </w:r>
            <w:r w:rsidR="00AD14EE" w:rsidRPr="0022355E">
              <w:rPr>
                <w:rFonts w:cstheme="minorHAnsi"/>
                <w:sz w:val="24"/>
                <w:szCs w:val="24"/>
              </w:rPr>
              <w:t xml:space="preserve"> to a set of principles, values and behaviors that support conflict engagement, management and resolution.</w:t>
            </w:r>
          </w:p>
        </w:tc>
        <w:tc>
          <w:tcPr>
            <w:tcW w:w="1890" w:type="dxa"/>
            <w:shd w:val="clear" w:color="auto" w:fill="D9E2F3" w:themeFill="accent1" w:themeFillTint="33"/>
          </w:tcPr>
          <w:p w14:paraId="106FB940" w14:textId="77777777" w:rsidR="00AD14EE" w:rsidRPr="00EF1870" w:rsidRDefault="00AD14EE" w:rsidP="001706DA">
            <w:pPr>
              <w:rPr>
                <w:rFonts w:cstheme="minorHAnsi"/>
                <w:b/>
                <w:bCs/>
              </w:rPr>
            </w:pPr>
            <w:r w:rsidRPr="00EF1870">
              <w:rPr>
                <w:rFonts w:cstheme="minorHAnsi"/>
                <w:b/>
                <w:bCs/>
              </w:rPr>
              <w:t>Expert</w:t>
            </w:r>
          </w:p>
          <w:p w14:paraId="01EB2468" w14:textId="39C9ADD7" w:rsidR="00AD14EE" w:rsidRPr="00EF1870" w:rsidRDefault="00AD14EE" w:rsidP="001706DA">
            <w:pPr>
              <w:rPr>
                <w:rFonts w:cstheme="minorHAnsi"/>
                <w:i/>
                <w:iCs/>
              </w:rPr>
            </w:pPr>
            <w:r w:rsidRPr="00EF1870">
              <w:rPr>
                <w:rFonts w:cstheme="minorHAnsi"/>
                <w:i/>
                <w:iCs/>
              </w:rPr>
              <w:t xml:space="preserve">Sustained application in highly complex situations; able to innovate and formulate strategies; able to design and facilitate processes at the strategic level </w:t>
            </w:r>
          </w:p>
        </w:tc>
        <w:tc>
          <w:tcPr>
            <w:tcW w:w="10530" w:type="dxa"/>
            <w:shd w:val="clear" w:color="auto" w:fill="D9E2F3" w:themeFill="accent1" w:themeFillTint="33"/>
          </w:tcPr>
          <w:p w14:paraId="5A0AFF38" w14:textId="77777777" w:rsidR="00A23165" w:rsidRDefault="00A23165" w:rsidP="00A23165">
            <w:pPr>
              <w:autoSpaceDE w:val="0"/>
              <w:autoSpaceDN w:val="0"/>
              <w:adjustRightInd w:val="0"/>
            </w:pPr>
            <w:r>
              <w:t>All behaviors at the Advanced, Intermediate and Basic proficiency levels plus:</w:t>
            </w:r>
          </w:p>
          <w:p w14:paraId="34E04BE0"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Facilitates organizational and enterprise-wide multi-party stakeholder interventions at the strategic level to achieve mission objectives.</w:t>
            </w:r>
          </w:p>
          <w:p w14:paraId="1BCB9CA8" w14:textId="0BF7F6E4" w:rsidR="00AD14EE" w:rsidRPr="00EF1870" w:rsidRDefault="007F7AE5" w:rsidP="00AD14EE">
            <w:pPr>
              <w:pStyle w:val="ListParagraph"/>
              <w:numPr>
                <w:ilvl w:val="0"/>
                <w:numId w:val="12"/>
              </w:numPr>
              <w:autoSpaceDE w:val="0"/>
              <w:autoSpaceDN w:val="0"/>
              <w:adjustRightInd w:val="0"/>
              <w:ind w:left="411"/>
              <w:rPr>
                <w:rFonts w:cstheme="minorHAnsi"/>
              </w:rPr>
            </w:pPr>
            <w:r>
              <w:rPr>
                <w:rFonts w:cstheme="minorHAnsi"/>
              </w:rPr>
              <w:t>I</w:t>
            </w:r>
            <w:r w:rsidR="00AD14EE" w:rsidRPr="00EF1870">
              <w:rPr>
                <w:rFonts w:cstheme="minorHAnsi"/>
              </w:rPr>
              <w:t xml:space="preserve">nnovates and formulates effective </w:t>
            </w:r>
            <w:r w:rsidR="008656A2">
              <w:rPr>
                <w:rFonts w:cstheme="minorHAnsi"/>
              </w:rPr>
              <w:t>approaches</w:t>
            </w:r>
            <w:r w:rsidR="00AD14EE" w:rsidRPr="00EF1870">
              <w:rPr>
                <w:rFonts w:cstheme="minorHAnsi"/>
              </w:rPr>
              <w:t xml:space="preserve"> to engage organizational and enterprise-wide conflicts.</w:t>
            </w:r>
          </w:p>
          <w:p w14:paraId="6D45A010" w14:textId="3717F750"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Designs the intervention process taking political considerations into account and adapts as necessary as the intervention progresses. </w:t>
            </w:r>
          </w:p>
          <w:p w14:paraId="231A6725"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Models, teaches and coaches others to develop competencies for facilitating multi-party stakeholder processes. </w:t>
            </w:r>
          </w:p>
          <w:p w14:paraId="46F3CE7B"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color w:val="000000" w:themeColor="text1"/>
              </w:rPr>
              <w:t>Collaborates in setting negotiation and dispute resolution policies and procedures at the strategic level.</w:t>
            </w:r>
          </w:p>
        </w:tc>
      </w:tr>
      <w:tr w:rsidR="00AD14EE" w:rsidRPr="00EF1870" w14:paraId="1646955C" w14:textId="77777777" w:rsidTr="00A23165">
        <w:tc>
          <w:tcPr>
            <w:tcW w:w="2520" w:type="dxa"/>
            <w:vMerge/>
            <w:shd w:val="clear" w:color="auto" w:fill="FFE599" w:themeFill="accent4" w:themeFillTint="66"/>
          </w:tcPr>
          <w:p w14:paraId="03265008" w14:textId="77777777" w:rsidR="00AD14EE" w:rsidRPr="00EF1870" w:rsidRDefault="00AD14EE" w:rsidP="001706DA">
            <w:pPr>
              <w:rPr>
                <w:rFonts w:cstheme="minorHAnsi"/>
              </w:rPr>
            </w:pPr>
          </w:p>
        </w:tc>
        <w:tc>
          <w:tcPr>
            <w:tcW w:w="1890" w:type="dxa"/>
            <w:shd w:val="clear" w:color="auto" w:fill="F0F4FA"/>
          </w:tcPr>
          <w:p w14:paraId="6FD90823" w14:textId="77777777" w:rsidR="00AD14EE" w:rsidRPr="00EF1870" w:rsidRDefault="00AD14EE" w:rsidP="001706DA">
            <w:pPr>
              <w:rPr>
                <w:rFonts w:cstheme="minorHAnsi"/>
                <w:b/>
                <w:bCs/>
              </w:rPr>
            </w:pPr>
            <w:r w:rsidRPr="00EF1870">
              <w:rPr>
                <w:rFonts w:cstheme="minorHAnsi"/>
                <w:b/>
                <w:bCs/>
              </w:rPr>
              <w:t>Advanced</w:t>
            </w:r>
          </w:p>
          <w:p w14:paraId="296278E9" w14:textId="1BA50C43" w:rsidR="00AD14EE" w:rsidRPr="00EF1870" w:rsidRDefault="00AD14EE" w:rsidP="001706DA">
            <w:pPr>
              <w:rPr>
                <w:rFonts w:cstheme="minorHAnsi"/>
                <w:i/>
                <w:iCs/>
              </w:rPr>
            </w:pPr>
            <w:r w:rsidRPr="00EF1870">
              <w:rPr>
                <w:rFonts w:cstheme="minorHAnsi"/>
                <w:i/>
                <w:iCs/>
              </w:rPr>
              <w:t>Sustained application in complex situations that affect the organization</w:t>
            </w:r>
            <w:r w:rsidR="003509C2">
              <w:rPr>
                <w:rFonts w:cstheme="minorHAnsi"/>
                <w:i/>
                <w:iCs/>
              </w:rPr>
              <w:t xml:space="preserve"> and large</w:t>
            </w:r>
            <w:r w:rsidR="00DA7A93">
              <w:rPr>
                <w:rFonts w:cstheme="minorHAnsi"/>
                <w:i/>
                <w:iCs/>
              </w:rPr>
              <w:t xml:space="preserve"> </w:t>
            </w:r>
            <w:r w:rsidR="00E06FCD">
              <w:rPr>
                <w:rFonts w:cstheme="minorHAnsi"/>
                <w:i/>
                <w:iCs/>
              </w:rPr>
              <w:t xml:space="preserve">multicultural </w:t>
            </w:r>
            <w:r w:rsidR="003509C2">
              <w:rPr>
                <w:rFonts w:cstheme="minorHAnsi"/>
                <w:i/>
                <w:iCs/>
              </w:rPr>
              <w:t>groups</w:t>
            </w:r>
          </w:p>
        </w:tc>
        <w:tc>
          <w:tcPr>
            <w:tcW w:w="10530" w:type="dxa"/>
            <w:shd w:val="clear" w:color="auto" w:fill="F0F4FA"/>
          </w:tcPr>
          <w:p w14:paraId="6DA42345" w14:textId="77777777" w:rsidR="00981ACC" w:rsidRDefault="00981ACC" w:rsidP="00981ACC">
            <w:pPr>
              <w:autoSpaceDE w:val="0"/>
              <w:autoSpaceDN w:val="0"/>
              <w:adjustRightInd w:val="0"/>
            </w:pPr>
            <w:r>
              <w:t>All behaviors at the Intermediate and Basic proficiency levels plus:</w:t>
            </w:r>
          </w:p>
          <w:p w14:paraId="41C553F1" w14:textId="77777777"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rPr>
              <w:t>Facilitates effectively in complex and high-emotion conflict situations at the organization level to improve organizational effectiveness.</w:t>
            </w:r>
          </w:p>
          <w:p w14:paraId="4A322176" w14:textId="0A95484D"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rPr>
              <w:t>Encourages participants to think through proposed solutions for compromise or collaboration and their impact on the organization. </w:t>
            </w:r>
          </w:p>
          <w:p w14:paraId="003A8EB4" w14:textId="4EB9B83A" w:rsidR="00AD14EE" w:rsidRPr="00EF1870" w:rsidRDefault="00E7070F" w:rsidP="00AD14EE">
            <w:pPr>
              <w:pStyle w:val="ListParagraph"/>
              <w:numPr>
                <w:ilvl w:val="0"/>
                <w:numId w:val="39"/>
              </w:numPr>
              <w:autoSpaceDE w:val="0"/>
              <w:autoSpaceDN w:val="0"/>
              <w:adjustRightInd w:val="0"/>
              <w:rPr>
                <w:rFonts w:cstheme="minorHAnsi"/>
              </w:rPr>
            </w:pPr>
            <w:r>
              <w:rPr>
                <w:rFonts w:cstheme="minorHAnsi"/>
              </w:rPr>
              <w:t>Understands</w:t>
            </w:r>
            <w:r w:rsidR="00AD14EE" w:rsidRPr="00EF1870">
              <w:rPr>
                <w:rFonts w:cstheme="minorHAnsi"/>
              </w:rPr>
              <w:t xml:space="preserve"> various dispute resolution techniques, such as negotiation, conflict management, mediation, and group facilitation, and the ability to apply these techniques effectively in order to reach mutually beneficial agreements and resolve any conflicts that may arise during discussions.</w:t>
            </w:r>
          </w:p>
          <w:p w14:paraId="348ACBDF" w14:textId="10E16BAE" w:rsidR="00AD14EE" w:rsidRPr="002B150C" w:rsidRDefault="00AD14EE" w:rsidP="00D24895">
            <w:pPr>
              <w:pStyle w:val="ListParagraph"/>
              <w:numPr>
                <w:ilvl w:val="0"/>
                <w:numId w:val="39"/>
              </w:numPr>
              <w:autoSpaceDE w:val="0"/>
              <w:autoSpaceDN w:val="0"/>
              <w:adjustRightInd w:val="0"/>
              <w:rPr>
                <w:rFonts w:cstheme="minorHAnsi"/>
              </w:rPr>
            </w:pPr>
            <w:r w:rsidRPr="002B150C">
              <w:rPr>
                <w:rFonts w:cstheme="minorHAnsi"/>
              </w:rPr>
              <w:t>Understands domestic and international negotiating styles and demonstrates the necessary skills to manage conflict in diverse environments.</w:t>
            </w:r>
          </w:p>
          <w:p w14:paraId="4BBBE6DA" w14:textId="376CD43A"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rPr>
              <w:t xml:space="preserve">Designs the intervention process taking cultural considerations into account and adapts as necessary as the intervention progresses. </w:t>
            </w:r>
          </w:p>
          <w:p w14:paraId="029425EC" w14:textId="703AB375" w:rsidR="00AD14EE" w:rsidRPr="00EF1870" w:rsidRDefault="00E7070F" w:rsidP="00AD14EE">
            <w:pPr>
              <w:pStyle w:val="ListParagraph"/>
              <w:numPr>
                <w:ilvl w:val="0"/>
                <w:numId w:val="39"/>
              </w:numPr>
              <w:autoSpaceDE w:val="0"/>
              <w:autoSpaceDN w:val="0"/>
              <w:adjustRightInd w:val="0"/>
              <w:rPr>
                <w:rFonts w:cstheme="minorHAnsi"/>
              </w:rPr>
            </w:pPr>
            <w:r>
              <w:rPr>
                <w:rFonts w:cstheme="minorHAnsi"/>
                <w:color w:val="374151"/>
              </w:rPr>
              <w:t>Fa</w:t>
            </w:r>
            <w:r w:rsidR="00AD14EE" w:rsidRPr="00EF1870">
              <w:rPr>
                <w:rFonts w:cstheme="minorHAnsi"/>
                <w:color w:val="374151"/>
              </w:rPr>
              <w:t>cilitate</w:t>
            </w:r>
            <w:r>
              <w:rPr>
                <w:rFonts w:cstheme="minorHAnsi"/>
                <w:color w:val="374151"/>
              </w:rPr>
              <w:t>s</w:t>
            </w:r>
            <w:r w:rsidR="00AD14EE" w:rsidRPr="00EF1870">
              <w:rPr>
                <w:rFonts w:cstheme="minorHAnsi"/>
                <w:color w:val="374151"/>
              </w:rPr>
              <w:t xml:space="preserve"> group processes effectively, including managing multi-party group dynamics, encouraging participation, keeping discussions on track</w:t>
            </w:r>
            <w:r w:rsidR="009B7184">
              <w:rPr>
                <w:rFonts w:cstheme="minorHAnsi"/>
                <w:color w:val="374151"/>
              </w:rPr>
              <w:t xml:space="preserve">, and adapting </w:t>
            </w:r>
            <w:r w:rsidR="009B7184">
              <w:rPr>
                <w:rFonts w:cstheme="minorHAnsi"/>
              </w:rPr>
              <w:t>dispute resolution</w:t>
            </w:r>
            <w:r w:rsidR="009B7184" w:rsidRPr="00EF1870">
              <w:rPr>
                <w:rFonts w:cstheme="minorHAnsi"/>
              </w:rPr>
              <w:t xml:space="preserve"> skills to succeed in</w:t>
            </w:r>
            <w:r w:rsidR="009B7184">
              <w:rPr>
                <w:rFonts w:cstheme="minorHAnsi"/>
              </w:rPr>
              <w:t xml:space="preserve"> a changing environment</w:t>
            </w:r>
            <w:r w:rsidR="00AD14EE" w:rsidRPr="00EF1870">
              <w:rPr>
                <w:rFonts w:cstheme="minorHAnsi"/>
                <w:color w:val="374151"/>
              </w:rPr>
              <w:t>.</w:t>
            </w:r>
          </w:p>
          <w:p w14:paraId="087F715B" w14:textId="77777777"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rPr>
              <w:t>Designs multi-party intervention processes to identify, explore and address a variety of organizational concerns to support employee engagement, group cohesion and effectiveness, and mission success.</w:t>
            </w:r>
          </w:p>
          <w:p w14:paraId="1C2C6064" w14:textId="77777777"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rPr>
              <w:t>Models, teaches and coaches others to develop competencies for facilitating team processes.</w:t>
            </w:r>
          </w:p>
          <w:p w14:paraId="6D7AACDD" w14:textId="77777777" w:rsidR="00AD14EE" w:rsidRPr="00EF1870" w:rsidRDefault="00AD14EE" w:rsidP="00AD14EE">
            <w:pPr>
              <w:pStyle w:val="ListParagraph"/>
              <w:numPr>
                <w:ilvl w:val="0"/>
                <w:numId w:val="39"/>
              </w:numPr>
              <w:autoSpaceDE w:val="0"/>
              <w:autoSpaceDN w:val="0"/>
              <w:adjustRightInd w:val="0"/>
              <w:rPr>
                <w:rFonts w:cstheme="minorHAnsi"/>
              </w:rPr>
            </w:pPr>
            <w:r w:rsidRPr="00EF1870">
              <w:rPr>
                <w:rFonts w:cstheme="minorHAnsi"/>
                <w:color w:val="000000" w:themeColor="text1"/>
              </w:rPr>
              <w:t>Collaborates in setting workplace dispute mediation policies and procedures.</w:t>
            </w:r>
          </w:p>
        </w:tc>
      </w:tr>
      <w:tr w:rsidR="00AD14EE" w:rsidRPr="00EF1870" w14:paraId="3BF03FEC" w14:textId="77777777" w:rsidTr="00A23165">
        <w:tc>
          <w:tcPr>
            <w:tcW w:w="2520" w:type="dxa"/>
            <w:vMerge/>
            <w:shd w:val="clear" w:color="auto" w:fill="FFE599" w:themeFill="accent4" w:themeFillTint="66"/>
          </w:tcPr>
          <w:p w14:paraId="2CDC980E" w14:textId="77777777" w:rsidR="00AD14EE" w:rsidRPr="00EF1870" w:rsidRDefault="00AD14EE" w:rsidP="001706DA">
            <w:pPr>
              <w:rPr>
                <w:rFonts w:cstheme="minorHAnsi"/>
              </w:rPr>
            </w:pPr>
          </w:p>
        </w:tc>
        <w:tc>
          <w:tcPr>
            <w:tcW w:w="1890" w:type="dxa"/>
            <w:shd w:val="clear" w:color="auto" w:fill="D9E2F3" w:themeFill="accent1" w:themeFillTint="33"/>
          </w:tcPr>
          <w:p w14:paraId="25C21C51" w14:textId="77777777" w:rsidR="00AD14EE" w:rsidRPr="00EF1870" w:rsidRDefault="00AD14EE" w:rsidP="001706DA">
            <w:pPr>
              <w:rPr>
                <w:rFonts w:cstheme="minorHAnsi"/>
                <w:b/>
                <w:bCs/>
              </w:rPr>
            </w:pPr>
            <w:r w:rsidRPr="00EF1870">
              <w:rPr>
                <w:rFonts w:cstheme="minorHAnsi"/>
                <w:b/>
                <w:bCs/>
              </w:rPr>
              <w:t>Intermediate</w:t>
            </w:r>
          </w:p>
          <w:p w14:paraId="7D299146" w14:textId="77777777" w:rsidR="00AD14EE" w:rsidRPr="00EF1870" w:rsidRDefault="00AD14EE" w:rsidP="001706DA">
            <w:pPr>
              <w:rPr>
                <w:rFonts w:cstheme="minorHAnsi"/>
                <w:i/>
                <w:iCs/>
              </w:rPr>
            </w:pPr>
            <w:r w:rsidRPr="00EF1870">
              <w:rPr>
                <w:rFonts w:cstheme="minorHAnsi"/>
                <w:i/>
                <w:iCs/>
              </w:rPr>
              <w:lastRenderedPageBreak/>
              <w:t>Sustained application in a variety of situations in interpersonal and team disputes and conflicts</w:t>
            </w:r>
          </w:p>
        </w:tc>
        <w:tc>
          <w:tcPr>
            <w:tcW w:w="10530" w:type="dxa"/>
            <w:shd w:val="clear" w:color="auto" w:fill="D9E2F3" w:themeFill="accent1" w:themeFillTint="33"/>
          </w:tcPr>
          <w:p w14:paraId="1A931A46" w14:textId="5F9ED87A" w:rsidR="00981ACC" w:rsidRDefault="00981ACC" w:rsidP="00981ACC">
            <w:pPr>
              <w:autoSpaceDE w:val="0"/>
              <w:autoSpaceDN w:val="0"/>
              <w:adjustRightInd w:val="0"/>
            </w:pPr>
            <w:r>
              <w:lastRenderedPageBreak/>
              <w:t>All behaviors at the Basic proficiency level plus:</w:t>
            </w:r>
          </w:p>
          <w:p w14:paraId="3EB722B1"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lastRenderedPageBreak/>
              <w:t>Facilitates effectively in workplace disputes in teams and between teams in a variety of situations to improve team effectiveness.</w:t>
            </w:r>
          </w:p>
          <w:p w14:paraId="12BAA84F" w14:textId="53844546"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Detects whether, when and how cultural considerations may be impacting the intervention process and adapts the process </w:t>
            </w:r>
            <w:r w:rsidR="00981BA3">
              <w:rPr>
                <w:rFonts w:cstheme="minorHAnsi"/>
              </w:rPr>
              <w:t xml:space="preserve">and one’s own communication style </w:t>
            </w:r>
            <w:r w:rsidRPr="00EF1870">
              <w:rPr>
                <w:rFonts w:cstheme="minorHAnsi"/>
              </w:rPr>
              <w:t xml:space="preserve">accordingly. </w:t>
            </w:r>
          </w:p>
          <w:p w14:paraId="1DD7A788" w14:textId="6474DED5"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Checks consistently for coercion, intimidation, and power imbalances, and provides mechanisms for mitigation, where appropriate. </w:t>
            </w:r>
          </w:p>
          <w:p w14:paraId="7542D529" w14:textId="542B6E5E"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Uses caucusing appropriately, and selectively, with participants to facilitate communications. </w:t>
            </w:r>
          </w:p>
          <w:p w14:paraId="1FF86E0C" w14:textId="62A9E248"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Illustrates a balance in managing high emotions and empowering participants to consider the impact of emotion on the conflict. </w:t>
            </w:r>
          </w:p>
          <w:p w14:paraId="18A2886C" w14:textId="674738E9"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Shows awareness of changing dynamics between team members when engaging conflict and adapts appropriately. </w:t>
            </w:r>
          </w:p>
          <w:p w14:paraId="2E584458"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color w:val="374151"/>
              </w:rPr>
              <w:t>Identifies and addresses conflict dynamics that contribute to interpersonal and team conflict, including patterns of behavior and interaction, personality, culture, power, resources, history, and communication styles.</w:t>
            </w:r>
          </w:p>
          <w:p w14:paraId="16B86B12" w14:textId="77777777"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Models, teaches and coaches others to develop competencies for addressing interpersonal conflicts.</w:t>
            </w:r>
          </w:p>
        </w:tc>
      </w:tr>
      <w:tr w:rsidR="00AD14EE" w:rsidRPr="00EF1870" w14:paraId="0FE7225A" w14:textId="77777777" w:rsidTr="00A23165">
        <w:tc>
          <w:tcPr>
            <w:tcW w:w="2520" w:type="dxa"/>
            <w:vMerge/>
            <w:shd w:val="clear" w:color="auto" w:fill="FFE599" w:themeFill="accent4" w:themeFillTint="66"/>
          </w:tcPr>
          <w:p w14:paraId="0AD104EC" w14:textId="77777777" w:rsidR="00AD14EE" w:rsidRPr="00EF1870" w:rsidRDefault="00AD14EE" w:rsidP="001706DA">
            <w:pPr>
              <w:rPr>
                <w:rFonts w:cstheme="minorHAnsi"/>
              </w:rPr>
            </w:pPr>
          </w:p>
        </w:tc>
        <w:tc>
          <w:tcPr>
            <w:tcW w:w="1890" w:type="dxa"/>
            <w:shd w:val="clear" w:color="auto" w:fill="F0F4FA"/>
          </w:tcPr>
          <w:p w14:paraId="0FB69074" w14:textId="77777777" w:rsidR="00AD14EE" w:rsidRPr="00EF1870" w:rsidRDefault="00AD14EE" w:rsidP="001706DA">
            <w:pPr>
              <w:rPr>
                <w:rFonts w:cstheme="minorHAnsi"/>
                <w:b/>
                <w:bCs/>
              </w:rPr>
            </w:pPr>
            <w:r w:rsidRPr="00EF1870">
              <w:rPr>
                <w:rFonts w:cstheme="minorHAnsi"/>
                <w:b/>
                <w:bCs/>
              </w:rPr>
              <w:t>Basic</w:t>
            </w:r>
          </w:p>
          <w:p w14:paraId="69D066E3" w14:textId="77777777" w:rsidR="00AD14EE" w:rsidRPr="00EF1870" w:rsidRDefault="00AD14EE" w:rsidP="001706DA">
            <w:pPr>
              <w:rPr>
                <w:rFonts w:cstheme="minorHAnsi"/>
                <w:i/>
                <w:iCs/>
              </w:rPr>
            </w:pPr>
            <w:r w:rsidRPr="00EF1870">
              <w:rPr>
                <w:rFonts w:cstheme="minorHAnsi"/>
                <w:i/>
                <w:iCs/>
              </w:rPr>
              <w:t>Sustained application in interpersonal disagreements and conflicts</w:t>
            </w:r>
          </w:p>
        </w:tc>
        <w:tc>
          <w:tcPr>
            <w:tcW w:w="10530" w:type="dxa"/>
            <w:shd w:val="clear" w:color="auto" w:fill="F0F4FA"/>
          </w:tcPr>
          <w:p w14:paraId="7B080DDE" w14:textId="7AB88AFE" w:rsidR="00AD14EE" w:rsidRPr="003D1358" w:rsidRDefault="00AD14EE" w:rsidP="002B150C">
            <w:pPr>
              <w:pStyle w:val="ListParagraph"/>
              <w:numPr>
                <w:ilvl w:val="0"/>
                <w:numId w:val="12"/>
              </w:numPr>
              <w:autoSpaceDE w:val="0"/>
              <w:autoSpaceDN w:val="0"/>
              <w:adjustRightInd w:val="0"/>
              <w:ind w:left="411"/>
              <w:rPr>
                <w:rFonts w:cstheme="minorHAnsi"/>
              </w:rPr>
            </w:pPr>
            <w:r w:rsidRPr="003D1358">
              <w:rPr>
                <w:rFonts w:cstheme="minorHAnsi"/>
              </w:rPr>
              <w:t>Facilitates effectively in interpersonal workplace disputes using interest-based negotiation and alternative dispute resolution concepts</w:t>
            </w:r>
            <w:r w:rsidR="008E456F">
              <w:rPr>
                <w:rFonts w:cstheme="minorHAnsi"/>
              </w:rPr>
              <w:t xml:space="preserve"> to </w:t>
            </w:r>
            <w:r w:rsidR="00406C47" w:rsidRPr="003D1358">
              <w:rPr>
                <w:rFonts w:cstheme="minorHAnsi"/>
              </w:rPr>
              <w:t>find mutually acceptable solutions that best accommodate the interests</w:t>
            </w:r>
            <w:r w:rsidR="00406C47">
              <w:rPr>
                <w:rFonts w:cstheme="minorHAnsi"/>
              </w:rPr>
              <w:t xml:space="preserve"> of all parties.</w:t>
            </w:r>
          </w:p>
          <w:p w14:paraId="38A83557" w14:textId="7136C167" w:rsidR="00AD14EE" w:rsidRPr="00EF1870" w:rsidRDefault="00677996" w:rsidP="002B150C">
            <w:pPr>
              <w:pStyle w:val="ListParagraph"/>
              <w:numPr>
                <w:ilvl w:val="0"/>
                <w:numId w:val="12"/>
              </w:numPr>
              <w:autoSpaceDE w:val="0"/>
              <w:autoSpaceDN w:val="0"/>
              <w:adjustRightInd w:val="0"/>
              <w:ind w:left="411"/>
              <w:rPr>
                <w:rFonts w:cstheme="minorHAnsi"/>
              </w:rPr>
            </w:pPr>
            <w:r>
              <w:rPr>
                <w:rFonts w:cstheme="minorHAnsi"/>
              </w:rPr>
              <w:t xml:space="preserve">Reframes language as appropriate and </w:t>
            </w:r>
            <w:r w:rsidR="00AD14EE" w:rsidRPr="00EF1870">
              <w:rPr>
                <w:rFonts w:cstheme="minorHAnsi"/>
              </w:rPr>
              <w:t xml:space="preserve"> explor</w:t>
            </w:r>
            <w:r>
              <w:rPr>
                <w:rFonts w:cstheme="minorHAnsi"/>
              </w:rPr>
              <w:t>es</w:t>
            </w:r>
            <w:r w:rsidR="00AD14EE" w:rsidRPr="00EF1870">
              <w:rPr>
                <w:rFonts w:cstheme="minorHAnsi"/>
              </w:rPr>
              <w:t xml:space="preserve"> needs and concerns, and focuses the parties on interests </w:t>
            </w:r>
            <w:r>
              <w:rPr>
                <w:rFonts w:cstheme="minorHAnsi"/>
              </w:rPr>
              <w:t xml:space="preserve">and solutions </w:t>
            </w:r>
            <w:r w:rsidR="00AD14EE" w:rsidRPr="00EF1870">
              <w:rPr>
                <w:rFonts w:cstheme="minorHAnsi"/>
              </w:rPr>
              <w:t>and away from entrenched positions and personal attacks. </w:t>
            </w:r>
          </w:p>
          <w:p w14:paraId="28132199" w14:textId="5CA68401" w:rsidR="00AD14EE" w:rsidRPr="00EF1870" w:rsidRDefault="00AD14EE" w:rsidP="002B150C">
            <w:pPr>
              <w:pStyle w:val="ListParagraph"/>
              <w:numPr>
                <w:ilvl w:val="0"/>
                <w:numId w:val="12"/>
              </w:numPr>
              <w:autoSpaceDE w:val="0"/>
              <w:autoSpaceDN w:val="0"/>
              <w:adjustRightInd w:val="0"/>
              <w:ind w:left="411"/>
              <w:rPr>
                <w:rFonts w:cstheme="minorHAnsi"/>
              </w:rPr>
            </w:pPr>
            <w:r w:rsidRPr="003D1358">
              <w:rPr>
                <w:rFonts w:cstheme="minorHAnsi"/>
              </w:rPr>
              <w:t>Able to recognize how culture may be contributing to the conflict</w:t>
            </w:r>
            <w:r w:rsidR="009D148B">
              <w:rPr>
                <w:rFonts w:cstheme="minorHAnsi"/>
              </w:rPr>
              <w:t xml:space="preserve"> and adapts accordingly.</w:t>
            </w:r>
          </w:p>
          <w:p w14:paraId="7B5E9C88" w14:textId="06CEC855" w:rsidR="00AD14EE" w:rsidRPr="00EF1870" w:rsidRDefault="00AD14EE" w:rsidP="002B150C">
            <w:pPr>
              <w:pStyle w:val="ListParagraph"/>
              <w:numPr>
                <w:ilvl w:val="0"/>
                <w:numId w:val="12"/>
              </w:numPr>
              <w:autoSpaceDE w:val="0"/>
              <w:autoSpaceDN w:val="0"/>
              <w:adjustRightInd w:val="0"/>
              <w:ind w:left="411"/>
              <w:rPr>
                <w:rFonts w:cstheme="minorHAnsi"/>
              </w:rPr>
            </w:pPr>
            <w:r w:rsidRPr="00EF1870">
              <w:rPr>
                <w:rFonts w:cstheme="minorHAnsi"/>
              </w:rPr>
              <w:t>Watches for personal and participant body language and takes measures to correct negative body language. </w:t>
            </w:r>
          </w:p>
          <w:p w14:paraId="77A81A1F" w14:textId="77777777" w:rsidR="00AD14EE" w:rsidRPr="00EF1870" w:rsidRDefault="00AD14EE" w:rsidP="002B150C">
            <w:pPr>
              <w:pStyle w:val="ListParagraph"/>
              <w:numPr>
                <w:ilvl w:val="0"/>
                <w:numId w:val="12"/>
              </w:numPr>
              <w:autoSpaceDE w:val="0"/>
              <w:autoSpaceDN w:val="0"/>
              <w:adjustRightInd w:val="0"/>
              <w:ind w:left="411"/>
              <w:rPr>
                <w:rFonts w:cstheme="minorHAnsi"/>
              </w:rPr>
            </w:pPr>
            <w:r w:rsidRPr="003D1358">
              <w:rPr>
                <w:rFonts w:cstheme="minorHAnsi"/>
              </w:rPr>
              <w:t>Demonstrates empathy with all parties and helps to diffuse any emotions that are fueling conflict.</w:t>
            </w:r>
          </w:p>
          <w:p w14:paraId="06FF014A" w14:textId="0939426B" w:rsidR="00AD14EE" w:rsidRPr="00EF1870" w:rsidRDefault="00AD14EE" w:rsidP="002B150C">
            <w:pPr>
              <w:pStyle w:val="ListParagraph"/>
              <w:numPr>
                <w:ilvl w:val="0"/>
                <w:numId w:val="12"/>
              </w:numPr>
              <w:autoSpaceDE w:val="0"/>
              <w:autoSpaceDN w:val="0"/>
              <w:adjustRightInd w:val="0"/>
              <w:ind w:left="411"/>
              <w:rPr>
                <w:rFonts w:cstheme="minorHAnsi"/>
              </w:rPr>
            </w:pPr>
            <w:r w:rsidRPr="00EF1870">
              <w:rPr>
                <w:rFonts w:cstheme="minorHAnsi"/>
              </w:rPr>
              <w:t xml:space="preserve">Models active listening and encourages </w:t>
            </w:r>
            <w:r w:rsidR="00677996" w:rsidRPr="00EF1870">
              <w:rPr>
                <w:rFonts w:cstheme="minorHAnsi"/>
              </w:rPr>
              <w:t xml:space="preserve">open and honest communication </w:t>
            </w:r>
            <w:r w:rsidR="00677996">
              <w:rPr>
                <w:rFonts w:cstheme="minorHAnsi"/>
              </w:rPr>
              <w:t xml:space="preserve">by </w:t>
            </w:r>
            <w:r w:rsidRPr="00EF1870">
              <w:rPr>
                <w:rFonts w:cstheme="minorHAnsi"/>
              </w:rPr>
              <w:t xml:space="preserve">all parties. </w:t>
            </w:r>
          </w:p>
          <w:p w14:paraId="7FE12841" w14:textId="7CC7A77B" w:rsidR="00AD14EE" w:rsidRPr="00EF1870"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Demonstrates equal and fair treatment to all parties consistently, such as by equal interactions with participants, consistent messaging</w:t>
            </w:r>
            <w:r w:rsidR="009D148B">
              <w:rPr>
                <w:rFonts w:cstheme="minorHAnsi"/>
              </w:rPr>
              <w:t>,</w:t>
            </w:r>
            <w:r w:rsidRPr="00EF1870">
              <w:rPr>
                <w:rFonts w:cstheme="minorHAnsi"/>
              </w:rPr>
              <w:t xml:space="preserve"> equal time in facilitated sessions</w:t>
            </w:r>
            <w:r w:rsidR="009D148B">
              <w:rPr>
                <w:rFonts w:cstheme="minorHAnsi"/>
              </w:rPr>
              <w:t>, and impartiality in both conduct and process.</w:t>
            </w:r>
          </w:p>
          <w:p w14:paraId="24C6D995" w14:textId="4D823B18" w:rsidR="0010449A" w:rsidRDefault="00AD14EE" w:rsidP="00AD14EE">
            <w:pPr>
              <w:pStyle w:val="ListParagraph"/>
              <w:numPr>
                <w:ilvl w:val="0"/>
                <w:numId w:val="12"/>
              </w:numPr>
              <w:autoSpaceDE w:val="0"/>
              <w:autoSpaceDN w:val="0"/>
              <w:adjustRightInd w:val="0"/>
              <w:ind w:left="411"/>
              <w:rPr>
                <w:rFonts w:cstheme="minorHAnsi"/>
              </w:rPr>
            </w:pPr>
            <w:r w:rsidRPr="00EF1870">
              <w:rPr>
                <w:rFonts w:cstheme="minorHAnsi"/>
              </w:rPr>
              <w:t xml:space="preserve">Clearly explains the intervention process, </w:t>
            </w:r>
            <w:r w:rsidR="0010449A">
              <w:rPr>
                <w:rFonts w:cstheme="minorHAnsi"/>
              </w:rPr>
              <w:t xml:space="preserve">including </w:t>
            </w:r>
            <w:r w:rsidR="009D148B">
              <w:rPr>
                <w:rFonts w:cstheme="minorHAnsi"/>
              </w:rPr>
              <w:t xml:space="preserve">confidentiality, </w:t>
            </w:r>
            <w:r w:rsidRPr="00EF1870">
              <w:rPr>
                <w:rFonts w:cstheme="minorHAnsi"/>
              </w:rPr>
              <w:t>norms and limitations of the process, roles</w:t>
            </w:r>
            <w:r w:rsidR="009D148B">
              <w:rPr>
                <w:rFonts w:cstheme="minorHAnsi"/>
              </w:rPr>
              <w:t>, and that the process is voluntary and particpants can terminate the process at any time</w:t>
            </w:r>
            <w:r w:rsidR="0010449A">
              <w:rPr>
                <w:rFonts w:cstheme="minorHAnsi"/>
              </w:rPr>
              <w:t xml:space="preserve">. </w:t>
            </w:r>
          </w:p>
          <w:p w14:paraId="039540E4" w14:textId="3DB4EE77" w:rsidR="00AD14EE" w:rsidRPr="009D148B" w:rsidRDefault="00AD14EE" w:rsidP="009D148B">
            <w:pPr>
              <w:pStyle w:val="ListParagraph"/>
              <w:numPr>
                <w:ilvl w:val="0"/>
                <w:numId w:val="12"/>
              </w:numPr>
              <w:autoSpaceDE w:val="0"/>
              <w:autoSpaceDN w:val="0"/>
              <w:adjustRightInd w:val="0"/>
              <w:ind w:left="411"/>
              <w:rPr>
                <w:rFonts w:cstheme="minorHAnsi"/>
              </w:rPr>
            </w:pPr>
            <w:r w:rsidRPr="00EF1870">
              <w:rPr>
                <w:rFonts w:cstheme="minorHAnsi"/>
              </w:rPr>
              <w:t>Develops and maintains good rapport with all parties</w:t>
            </w:r>
            <w:r w:rsidR="00406C47">
              <w:rPr>
                <w:rFonts w:cstheme="minorHAnsi"/>
              </w:rPr>
              <w:t xml:space="preserve"> and maintains a</w:t>
            </w:r>
            <w:r w:rsidR="00677996">
              <w:rPr>
                <w:rFonts w:cstheme="minorHAnsi"/>
              </w:rPr>
              <w:t xml:space="preserve"> positive,</w:t>
            </w:r>
            <w:r w:rsidR="00406C47">
              <w:rPr>
                <w:rFonts w:cstheme="minorHAnsi"/>
              </w:rPr>
              <w:t xml:space="preserve"> respectful atmosphere.</w:t>
            </w:r>
          </w:p>
        </w:tc>
      </w:tr>
    </w:tbl>
    <w:p w14:paraId="311DA107" w14:textId="77777777" w:rsidR="00AD14EE" w:rsidRDefault="00AD14EE" w:rsidP="00AD14EE"/>
    <w:p w14:paraId="4927982D" w14:textId="77777777" w:rsidR="00AD14EE" w:rsidRPr="008C650B" w:rsidRDefault="00AD14EE"/>
    <w:sectPr w:rsidR="00AD14EE" w:rsidRPr="008C650B" w:rsidSect="00456FF5">
      <w:headerReference w:type="default" r:id="rId11"/>
      <w:footerReference w:type="default" r:id="rId12"/>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E098" w14:textId="77777777" w:rsidR="005A2872" w:rsidRDefault="005A2872" w:rsidP="002C292B">
      <w:pPr>
        <w:spacing w:after="0" w:line="240" w:lineRule="auto"/>
      </w:pPr>
      <w:r>
        <w:separator/>
      </w:r>
    </w:p>
  </w:endnote>
  <w:endnote w:type="continuationSeparator" w:id="0">
    <w:p w14:paraId="25C6DF2D" w14:textId="77777777" w:rsidR="005A2872" w:rsidRDefault="005A2872" w:rsidP="002C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76020"/>
      <w:docPartObj>
        <w:docPartGallery w:val="Page Numbers (Bottom of Page)"/>
        <w:docPartUnique/>
      </w:docPartObj>
    </w:sdtPr>
    <w:sdtEndPr/>
    <w:sdtContent>
      <w:sdt>
        <w:sdtPr>
          <w:id w:val="-1769616900"/>
          <w:docPartObj>
            <w:docPartGallery w:val="Page Numbers (Top of Page)"/>
            <w:docPartUnique/>
          </w:docPartObj>
        </w:sdtPr>
        <w:sdtEndPr/>
        <w:sdtContent>
          <w:p w14:paraId="4D60FA4C" w14:textId="5EB3991D" w:rsidR="00984F23" w:rsidRDefault="00984F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528F55" w14:textId="77777777" w:rsidR="00984F23" w:rsidRDefault="0098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4062" w14:textId="77777777" w:rsidR="005A2872" w:rsidRDefault="005A2872" w:rsidP="002C292B">
      <w:pPr>
        <w:spacing w:after="0" w:line="240" w:lineRule="auto"/>
      </w:pPr>
      <w:r>
        <w:separator/>
      </w:r>
    </w:p>
  </w:footnote>
  <w:footnote w:type="continuationSeparator" w:id="0">
    <w:p w14:paraId="76447E46" w14:textId="77777777" w:rsidR="005A2872" w:rsidRDefault="005A2872" w:rsidP="002C292B">
      <w:pPr>
        <w:spacing w:after="0" w:line="240" w:lineRule="auto"/>
      </w:pPr>
      <w:r>
        <w:continuationSeparator/>
      </w:r>
    </w:p>
  </w:footnote>
  <w:footnote w:id="1">
    <w:p w14:paraId="1ECEF094" w14:textId="17E2EF9D" w:rsidR="002E6224" w:rsidRDefault="002E6224" w:rsidP="00E963DC">
      <w:pPr>
        <w:pStyle w:val="FootnoteText"/>
      </w:pPr>
      <w:r>
        <w:rPr>
          <w:rStyle w:val="FootnoteReference"/>
        </w:rPr>
        <w:footnoteRef/>
      </w:r>
      <w:r>
        <w:t xml:space="preserve"> </w:t>
      </w:r>
      <w:r w:rsidR="0004193A">
        <w:t>Definition adapted from Conflict Dynamics Profile definition of conflict competence</w:t>
      </w:r>
      <w:r w:rsidR="001C372C">
        <w:t xml:space="preserve"> (</w:t>
      </w:r>
      <w:hyperlink r:id="rId1" w:history="1">
        <w:r w:rsidR="005C6B73" w:rsidRPr="00E366AC">
          <w:rPr>
            <w:rStyle w:val="Hyperlink"/>
          </w:rPr>
          <w:t>https://www.conflictdynamics.org/conflict-competence/</w:t>
        </w:r>
      </w:hyperlink>
      <w:r w:rsidR="005C6B73">
        <w:t xml:space="preserve">) </w:t>
      </w:r>
      <w:r w:rsidR="00FF7D7E">
        <w:t>and SkillScan</w:t>
      </w:r>
      <w:r w:rsidR="00FA26D7">
        <w:t xml:space="preserve"> Three Types of Skills Classification</w:t>
      </w:r>
      <w:r w:rsidR="00890C2A">
        <w:t xml:space="preserve"> (</w:t>
      </w:r>
      <w:hyperlink r:id="rId2" w:history="1">
        <w:r w:rsidR="00890C2A" w:rsidRPr="00E366AC">
          <w:rPr>
            <w:rStyle w:val="Hyperlink"/>
          </w:rPr>
          <w:t>https://www.skillscan.com/sites/default/files/Three%20Types%20of%20Skills%20Classification.pdf</w:t>
        </w:r>
      </w:hyperlink>
      <w:r w:rsidR="00890C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C648" w14:textId="4D335D66" w:rsidR="002C292B" w:rsidRPr="002C292B" w:rsidRDefault="002C292B" w:rsidP="00B85295">
    <w:pPr>
      <w:pStyle w:val="Header"/>
      <w:ind w:left="-990" w:right="-990"/>
      <w:jc w:val="center"/>
      <w:rPr>
        <w:b/>
        <w:bCs/>
        <w:sz w:val="32"/>
        <w:szCs w:val="32"/>
      </w:rPr>
    </w:pPr>
    <w:r w:rsidRPr="002C292B">
      <w:rPr>
        <w:b/>
        <w:bCs/>
        <w:sz w:val="32"/>
        <w:szCs w:val="32"/>
      </w:rPr>
      <w:t xml:space="preserve">Conflict Competence </w:t>
    </w:r>
    <w:r w:rsidR="00E95E73">
      <w:rPr>
        <w:b/>
        <w:bCs/>
        <w:sz w:val="32"/>
        <w:szCs w:val="32"/>
      </w:rPr>
      <w:t>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5F"/>
    <w:multiLevelType w:val="hybridMultilevel"/>
    <w:tmpl w:val="C6A09F64"/>
    <w:lvl w:ilvl="0" w:tplc="2F58AD30">
      <w:start w:val="1"/>
      <w:numFmt w:val="bullet"/>
      <w:lvlText w:val="•"/>
      <w:lvlJc w:val="left"/>
      <w:pPr>
        <w:tabs>
          <w:tab w:val="num" w:pos="720"/>
        </w:tabs>
        <w:ind w:left="720" w:hanging="360"/>
      </w:pPr>
      <w:rPr>
        <w:rFonts w:ascii="Arial" w:hAnsi="Arial" w:hint="default"/>
      </w:rPr>
    </w:lvl>
    <w:lvl w:ilvl="1" w:tplc="B48A8C66" w:tentative="1">
      <w:start w:val="1"/>
      <w:numFmt w:val="bullet"/>
      <w:lvlText w:val="•"/>
      <w:lvlJc w:val="left"/>
      <w:pPr>
        <w:tabs>
          <w:tab w:val="num" w:pos="1440"/>
        </w:tabs>
        <w:ind w:left="1440" w:hanging="360"/>
      </w:pPr>
      <w:rPr>
        <w:rFonts w:ascii="Arial" w:hAnsi="Arial" w:hint="default"/>
      </w:rPr>
    </w:lvl>
    <w:lvl w:ilvl="2" w:tplc="B18839B6" w:tentative="1">
      <w:start w:val="1"/>
      <w:numFmt w:val="bullet"/>
      <w:lvlText w:val="•"/>
      <w:lvlJc w:val="left"/>
      <w:pPr>
        <w:tabs>
          <w:tab w:val="num" w:pos="2160"/>
        </w:tabs>
        <w:ind w:left="2160" w:hanging="360"/>
      </w:pPr>
      <w:rPr>
        <w:rFonts w:ascii="Arial" w:hAnsi="Arial" w:hint="default"/>
      </w:rPr>
    </w:lvl>
    <w:lvl w:ilvl="3" w:tplc="550AC4EC" w:tentative="1">
      <w:start w:val="1"/>
      <w:numFmt w:val="bullet"/>
      <w:lvlText w:val="•"/>
      <w:lvlJc w:val="left"/>
      <w:pPr>
        <w:tabs>
          <w:tab w:val="num" w:pos="2880"/>
        </w:tabs>
        <w:ind w:left="2880" w:hanging="360"/>
      </w:pPr>
      <w:rPr>
        <w:rFonts w:ascii="Arial" w:hAnsi="Arial" w:hint="default"/>
      </w:rPr>
    </w:lvl>
    <w:lvl w:ilvl="4" w:tplc="155609C0" w:tentative="1">
      <w:start w:val="1"/>
      <w:numFmt w:val="bullet"/>
      <w:lvlText w:val="•"/>
      <w:lvlJc w:val="left"/>
      <w:pPr>
        <w:tabs>
          <w:tab w:val="num" w:pos="3600"/>
        </w:tabs>
        <w:ind w:left="3600" w:hanging="360"/>
      </w:pPr>
      <w:rPr>
        <w:rFonts w:ascii="Arial" w:hAnsi="Arial" w:hint="default"/>
      </w:rPr>
    </w:lvl>
    <w:lvl w:ilvl="5" w:tplc="805E25D2" w:tentative="1">
      <w:start w:val="1"/>
      <w:numFmt w:val="bullet"/>
      <w:lvlText w:val="•"/>
      <w:lvlJc w:val="left"/>
      <w:pPr>
        <w:tabs>
          <w:tab w:val="num" w:pos="4320"/>
        </w:tabs>
        <w:ind w:left="4320" w:hanging="360"/>
      </w:pPr>
      <w:rPr>
        <w:rFonts w:ascii="Arial" w:hAnsi="Arial" w:hint="default"/>
      </w:rPr>
    </w:lvl>
    <w:lvl w:ilvl="6" w:tplc="62F85E68" w:tentative="1">
      <w:start w:val="1"/>
      <w:numFmt w:val="bullet"/>
      <w:lvlText w:val="•"/>
      <w:lvlJc w:val="left"/>
      <w:pPr>
        <w:tabs>
          <w:tab w:val="num" w:pos="5040"/>
        </w:tabs>
        <w:ind w:left="5040" w:hanging="360"/>
      </w:pPr>
      <w:rPr>
        <w:rFonts w:ascii="Arial" w:hAnsi="Arial" w:hint="default"/>
      </w:rPr>
    </w:lvl>
    <w:lvl w:ilvl="7" w:tplc="34F0256C" w:tentative="1">
      <w:start w:val="1"/>
      <w:numFmt w:val="bullet"/>
      <w:lvlText w:val="•"/>
      <w:lvlJc w:val="left"/>
      <w:pPr>
        <w:tabs>
          <w:tab w:val="num" w:pos="5760"/>
        </w:tabs>
        <w:ind w:left="5760" w:hanging="360"/>
      </w:pPr>
      <w:rPr>
        <w:rFonts w:ascii="Arial" w:hAnsi="Arial" w:hint="default"/>
      </w:rPr>
    </w:lvl>
    <w:lvl w:ilvl="8" w:tplc="283293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508E6"/>
    <w:multiLevelType w:val="hybridMultilevel"/>
    <w:tmpl w:val="3F7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09A6"/>
    <w:multiLevelType w:val="hybridMultilevel"/>
    <w:tmpl w:val="C8A025A4"/>
    <w:lvl w:ilvl="0" w:tplc="711A8884">
      <w:start w:val="1"/>
      <w:numFmt w:val="bullet"/>
      <w:lvlText w:val="•"/>
      <w:lvlJc w:val="left"/>
      <w:pPr>
        <w:tabs>
          <w:tab w:val="num" w:pos="720"/>
        </w:tabs>
        <w:ind w:left="720" w:hanging="360"/>
      </w:pPr>
      <w:rPr>
        <w:rFonts w:ascii="Arial" w:hAnsi="Arial" w:hint="default"/>
      </w:rPr>
    </w:lvl>
    <w:lvl w:ilvl="1" w:tplc="8FE83D8A" w:tentative="1">
      <w:start w:val="1"/>
      <w:numFmt w:val="bullet"/>
      <w:lvlText w:val="•"/>
      <w:lvlJc w:val="left"/>
      <w:pPr>
        <w:tabs>
          <w:tab w:val="num" w:pos="1440"/>
        </w:tabs>
        <w:ind w:left="1440" w:hanging="360"/>
      </w:pPr>
      <w:rPr>
        <w:rFonts w:ascii="Arial" w:hAnsi="Arial" w:hint="default"/>
      </w:rPr>
    </w:lvl>
    <w:lvl w:ilvl="2" w:tplc="48E613B2" w:tentative="1">
      <w:start w:val="1"/>
      <w:numFmt w:val="bullet"/>
      <w:lvlText w:val="•"/>
      <w:lvlJc w:val="left"/>
      <w:pPr>
        <w:tabs>
          <w:tab w:val="num" w:pos="2160"/>
        </w:tabs>
        <w:ind w:left="2160" w:hanging="360"/>
      </w:pPr>
      <w:rPr>
        <w:rFonts w:ascii="Arial" w:hAnsi="Arial" w:hint="default"/>
      </w:rPr>
    </w:lvl>
    <w:lvl w:ilvl="3" w:tplc="FCDAD3B0" w:tentative="1">
      <w:start w:val="1"/>
      <w:numFmt w:val="bullet"/>
      <w:lvlText w:val="•"/>
      <w:lvlJc w:val="left"/>
      <w:pPr>
        <w:tabs>
          <w:tab w:val="num" w:pos="2880"/>
        </w:tabs>
        <w:ind w:left="2880" w:hanging="360"/>
      </w:pPr>
      <w:rPr>
        <w:rFonts w:ascii="Arial" w:hAnsi="Arial" w:hint="default"/>
      </w:rPr>
    </w:lvl>
    <w:lvl w:ilvl="4" w:tplc="BBB24DFC" w:tentative="1">
      <w:start w:val="1"/>
      <w:numFmt w:val="bullet"/>
      <w:lvlText w:val="•"/>
      <w:lvlJc w:val="left"/>
      <w:pPr>
        <w:tabs>
          <w:tab w:val="num" w:pos="3600"/>
        </w:tabs>
        <w:ind w:left="3600" w:hanging="360"/>
      </w:pPr>
      <w:rPr>
        <w:rFonts w:ascii="Arial" w:hAnsi="Arial" w:hint="default"/>
      </w:rPr>
    </w:lvl>
    <w:lvl w:ilvl="5" w:tplc="513023FC" w:tentative="1">
      <w:start w:val="1"/>
      <w:numFmt w:val="bullet"/>
      <w:lvlText w:val="•"/>
      <w:lvlJc w:val="left"/>
      <w:pPr>
        <w:tabs>
          <w:tab w:val="num" w:pos="4320"/>
        </w:tabs>
        <w:ind w:left="4320" w:hanging="360"/>
      </w:pPr>
      <w:rPr>
        <w:rFonts w:ascii="Arial" w:hAnsi="Arial" w:hint="default"/>
      </w:rPr>
    </w:lvl>
    <w:lvl w:ilvl="6" w:tplc="DB528C0C" w:tentative="1">
      <w:start w:val="1"/>
      <w:numFmt w:val="bullet"/>
      <w:lvlText w:val="•"/>
      <w:lvlJc w:val="left"/>
      <w:pPr>
        <w:tabs>
          <w:tab w:val="num" w:pos="5040"/>
        </w:tabs>
        <w:ind w:left="5040" w:hanging="360"/>
      </w:pPr>
      <w:rPr>
        <w:rFonts w:ascii="Arial" w:hAnsi="Arial" w:hint="default"/>
      </w:rPr>
    </w:lvl>
    <w:lvl w:ilvl="7" w:tplc="37866F28" w:tentative="1">
      <w:start w:val="1"/>
      <w:numFmt w:val="bullet"/>
      <w:lvlText w:val="•"/>
      <w:lvlJc w:val="left"/>
      <w:pPr>
        <w:tabs>
          <w:tab w:val="num" w:pos="5760"/>
        </w:tabs>
        <w:ind w:left="5760" w:hanging="360"/>
      </w:pPr>
      <w:rPr>
        <w:rFonts w:ascii="Arial" w:hAnsi="Arial" w:hint="default"/>
      </w:rPr>
    </w:lvl>
    <w:lvl w:ilvl="8" w:tplc="C7B88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679B7"/>
    <w:multiLevelType w:val="hybridMultilevel"/>
    <w:tmpl w:val="6AA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74D97"/>
    <w:multiLevelType w:val="multilevel"/>
    <w:tmpl w:val="23DAE352"/>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825836"/>
    <w:multiLevelType w:val="hybridMultilevel"/>
    <w:tmpl w:val="055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17E5"/>
    <w:multiLevelType w:val="hybridMultilevel"/>
    <w:tmpl w:val="A404BB26"/>
    <w:lvl w:ilvl="0" w:tplc="5758435C">
      <w:start w:val="1"/>
      <w:numFmt w:val="bullet"/>
      <w:lvlText w:val="•"/>
      <w:lvlJc w:val="left"/>
      <w:pPr>
        <w:tabs>
          <w:tab w:val="num" w:pos="720"/>
        </w:tabs>
        <w:ind w:left="720" w:hanging="360"/>
      </w:pPr>
      <w:rPr>
        <w:rFonts w:ascii="Arial" w:hAnsi="Arial" w:hint="default"/>
      </w:rPr>
    </w:lvl>
    <w:lvl w:ilvl="1" w:tplc="73F4BE1C" w:tentative="1">
      <w:start w:val="1"/>
      <w:numFmt w:val="bullet"/>
      <w:lvlText w:val="•"/>
      <w:lvlJc w:val="left"/>
      <w:pPr>
        <w:tabs>
          <w:tab w:val="num" w:pos="1440"/>
        </w:tabs>
        <w:ind w:left="1440" w:hanging="360"/>
      </w:pPr>
      <w:rPr>
        <w:rFonts w:ascii="Arial" w:hAnsi="Arial" w:hint="default"/>
      </w:rPr>
    </w:lvl>
    <w:lvl w:ilvl="2" w:tplc="C0C4D196" w:tentative="1">
      <w:start w:val="1"/>
      <w:numFmt w:val="bullet"/>
      <w:lvlText w:val="•"/>
      <w:lvlJc w:val="left"/>
      <w:pPr>
        <w:tabs>
          <w:tab w:val="num" w:pos="2160"/>
        </w:tabs>
        <w:ind w:left="2160" w:hanging="360"/>
      </w:pPr>
      <w:rPr>
        <w:rFonts w:ascii="Arial" w:hAnsi="Arial" w:hint="default"/>
      </w:rPr>
    </w:lvl>
    <w:lvl w:ilvl="3" w:tplc="F662C890" w:tentative="1">
      <w:start w:val="1"/>
      <w:numFmt w:val="bullet"/>
      <w:lvlText w:val="•"/>
      <w:lvlJc w:val="left"/>
      <w:pPr>
        <w:tabs>
          <w:tab w:val="num" w:pos="2880"/>
        </w:tabs>
        <w:ind w:left="2880" w:hanging="360"/>
      </w:pPr>
      <w:rPr>
        <w:rFonts w:ascii="Arial" w:hAnsi="Arial" w:hint="default"/>
      </w:rPr>
    </w:lvl>
    <w:lvl w:ilvl="4" w:tplc="EA4299F2" w:tentative="1">
      <w:start w:val="1"/>
      <w:numFmt w:val="bullet"/>
      <w:lvlText w:val="•"/>
      <w:lvlJc w:val="left"/>
      <w:pPr>
        <w:tabs>
          <w:tab w:val="num" w:pos="3600"/>
        </w:tabs>
        <w:ind w:left="3600" w:hanging="360"/>
      </w:pPr>
      <w:rPr>
        <w:rFonts w:ascii="Arial" w:hAnsi="Arial" w:hint="default"/>
      </w:rPr>
    </w:lvl>
    <w:lvl w:ilvl="5" w:tplc="831AE1D6" w:tentative="1">
      <w:start w:val="1"/>
      <w:numFmt w:val="bullet"/>
      <w:lvlText w:val="•"/>
      <w:lvlJc w:val="left"/>
      <w:pPr>
        <w:tabs>
          <w:tab w:val="num" w:pos="4320"/>
        </w:tabs>
        <w:ind w:left="4320" w:hanging="360"/>
      </w:pPr>
      <w:rPr>
        <w:rFonts w:ascii="Arial" w:hAnsi="Arial" w:hint="default"/>
      </w:rPr>
    </w:lvl>
    <w:lvl w:ilvl="6" w:tplc="5060FC84" w:tentative="1">
      <w:start w:val="1"/>
      <w:numFmt w:val="bullet"/>
      <w:lvlText w:val="•"/>
      <w:lvlJc w:val="left"/>
      <w:pPr>
        <w:tabs>
          <w:tab w:val="num" w:pos="5040"/>
        </w:tabs>
        <w:ind w:left="5040" w:hanging="360"/>
      </w:pPr>
      <w:rPr>
        <w:rFonts w:ascii="Arial" w:hAnsi="Arial" w:hint="default"/>
      </w:rPr>
    </w:lvl>
    <w:lvl w:ilvl="7" w:tplc="01D2131E" w:tentative="1">
      <w:start w:val="1"/>
      <w:numFmt w:val="bullet"/>
      <w:lvlText w:val="•"/>
      <w:lvlJc w:val="left"/>
      <w:pPr>
        <w:tabs>
          <w:tab w:val="num" w:pos="5760"/>
        </w:tabs>
        <w:ind w:left="5760" w:hanging="360"/>
      </w:pPr>
      <w:rPr>
        <w:rFonts w:ascii="Arial" w:hAnsi="Arial" w:hint="default"/>
      </w:rPr>
    </w:lvl>
    <w:lvl w:ilvl="8" w:tplc="D9D093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71293"/>
    <w:multiLevelType w:val="hybridMultilevel"/>
    <w:tmpl w:val="770C8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22B93"/>
    <w:multiLevelType w:val="hybridMultilevel"/>
    <w:tmpl w:val="E6F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72216"/>
    <w:multiLevelType w:val="hybridMultilevel"/>
    <w:tmpl w:val="9FA4F920"/>
    <w:lvl w:ilvl="0" w:tplc="E87CA3F6">
      <w:start w:val="1"/>
      <w:numFmt w:val="bullet"/>
      <w:lvlText w:val="•"/>
      <w:lvlJc w:val="left"/>
      <w:pPr>
        <w:tabs>
          <w:tab w:val="num" w:pos="720"/>
        </w:tabs>
        <w:ind w:left="720" w:hanging="360"/>
      </w:pPr>
      <w:rPr>
        <w:rFonts w:ascii="Arial" w:hAnsi="Arial" w:hint="default"/>
      </w:rPr>
    </w:lvl>
    <w:lvl w:ilvl="1" w:tplc="C818FC24" w:tentative="1">
      <w:start w:val="1"/>
      <w:numFmt w:val="bullet"/>
      <w:lvlText w:val="•"/>
      <w:lvlJc w:val="left"/>
      <w:pPr>
        <w:tabs>
          <w:tab w:val="num" w:pos="1440"/>
        </w:tabs>
        <w:ind w:left="1440" w:hanging="360"/>
      </w:pPr>
      <w:rPr>
        <w:rFonts w:ascii="Arial" w:hAnsi="Arial" w:hint="default"/>
      </w:rPr>
    </w:lvl>
    <w:lvl w:ilvl="2" w:tplc="7C425CD8" w:tentative="1">
      <w:start w:val="1"/>
      <w:numFmt w:val="bullet"/>
      <w:lvlText w:val="•"/>
      <w:lvlJc w:val="left"/>
      <w:pPr>
        <w:tabs>
          <w:tab w:val="num" w:pos="2160"/>
        </w:tabs>
        <w:ind w:left="2160" w:hanging="360"/>
      </w:pPr>
      <w:rPr>
        <w:rFonts w:ascii="Arial" w:hAnsi="Arial" w:hint="default"/>
      </w:rPr>
    </w:lvl>
    <w:lvl w:ilvl="3" w:tplc="2A2AD2B2" w:tentative="1">
      <w:start w:val="1"/>
      <w:numFmt w:val="bullet"/>
      <w:lvlText w:val="•"/>
      <w:lvlJc w:val="left"/>
      <w:pPr>
        <w:tabs>
          <w:tab w:val="num" w:pos="2880"/>
        </w:tabs>
        <w:ind w:left="2880" w:hanging="360"/>
      </w:pPr>
      <w:rPr>
        <w:rFonts w:ascii="Arial" w:hAnsi="Arial" w:hint="default"/>
      </w:rPr>
    </w:lvl>
    <w:lvl w:ilvl="4" w:tplc="9B84BF8E" w:tentative="1">
      <w:start w:val="1"/>
      <w:numFmt w:val="bullet"/>
      <w:lvlText w:val="•"/>
      <w:lvlJc w:val="left"/>
      <w:pPr>
        <w:tabs>
          <w:tab w:val="num" w:pos="3600"/>
        </w:tabs>
        <w:ind w:left="3600" w:hanging="360"/>
      </w:pPr>
      <w:rPr>
        <w:rFonts w:ascii="Arial" w:hAnsi="Arial" w:hint="default"/>
      </w:rPr>
    </w:lvl>
    <w:lvl w:ilvl="5" w:tplc="501CD1F2" w:tentative="1">
      <w:start w:val="1"/>
      <w:numFmt w:val="bullet"/>
      <w:lvlText w:val="•"/>
      <w:lvlJc w:val="left"/>
      <w:pPr>
        <w:tabs>
          <w:tab w:val="num" w:pos="4320"/>
        </w:tabs>
        <w:ind w:left="4320" w:hanging="360"/>
      </w:pPr>
      <w:rPr>
        <w:rFonts w:ascii="Arial" w:hAnsi="Arial" w:hint="default"/>
      </w:rPr>
    </w:lvl>
    <w:lvl w:ilvl="6" w:tplc="CCB019B6" w:tentative="1">
      <w:start w:val="1"/>
      <w:numFmt w:val="bullet"/>
      <w:lvlText w:val="•"/>
      <w:lvlJc w:val="left"/>
      <w:pPr>
        <w:tabs>
          <w:tab w:val="num" w:pos="5040"/>
        </w:tabs>
        <w:ind w:left="5040" w:hanging="360"/>
      </w:pPr>
      <w:rPr>
        <w:rFonts w:ascii="Arial" w:hAnsi="Arial" w:hint="default"/>
      </w:rPr>
    </w:lvl>
    <w:lvl w:ilvl="7" w:tplc="CECA9FBA" w:tentative="1">
      <w:start w:val="1"/>
      <w:numFmt w:val="bullet"/>
      <w:lvlText w:val="•"/>
      <w:lvlJc w:val="left"/>
      <w:pPr>
        <w:tabs>
          <w:tab w:val="num" w:pos="5760"/>
        </w:tabs>
        <w:ind w:left="5760" w:hanging="360"/>
      </w:pPr>
      <w:rPr>
        <w:rFonts w:ascii="Arial" w:hAnsi="Arial" w:hint="default"/>
      </w:rPr>
    </w:lvl>
    <w:lvl w:ilvl="8" w:tplc="0B340A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B50D8"/>
    <w:multiLevelType w:val="hybridMultilevel"/>
    <w:tmpl w:val="85F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3A47"/>
    <w:multiLevelType w:val="hybridMultilevel"/>
    <w:tmpl w:val="43EC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912DC"/>
    <w:multiLevelType w:val="hybridMultilevel"/>
    <w:tmpl w:val="483ED9DC"/>
    <w:lvl w:ilvl="0" w:tplc="8DC8C918">
      <w:start w:val="1"/>
      <w:numFmt w:val="bullet"/>
      <w:lvlText w:val="•"/>
      <w:lvlJc w:val="left"/>
      <w:pPr>
        <w:tabs>
          <w:tab w:val="num" w:pos="720"/>
        </w:tabs>
        <w:ind w:left="720" w:hanging="360"/>
      </w:pPr>
      <w:rPr>
        <w:rFonts w:ascii="Arial" w:hAnsi="Arial" w:hint="default"/>
      </w:rPr>
    </w:lvl>
    <w:lvl w:ilvl="1" w:tplc="5216A03A" w:tentative="1">
      <w:start w:val="1"/>
      <w:numFmt w:val="bullet"/>
      <w:lvlText w:val="•"/>
      <w:lvlJc w:val="left"/>
      <w:pPr>
        <w:tabs>
          <w:tab w:val="num" w:pos="1440"/>
        </w:tabs>
        <w:ind w:left="1440" w:hanging="360"/>
      </w:pPr>
      <w:rPr>
        <w:rFonts w:ascii="Arial" w:hAnsi="Arial" w:hint="default"/>
      </w:rPr>
    </w:lvl>
    <w:lvl w:ilvl="2" w:tplc="6B94AB3C" w:tentative="1">
      <w:start w:val="1"/>
      <w:numFmt w:val="bullet"/>
      <w:lvlText w:val="•"/>
      <w:lvlJc w:val="left"/>
      <w:pPr>
        <w:tabs>
          <w:tab w:val="num" w:pos="2160"/>
        </w:tabs>
        <w:ind w:left="2160" w:hanging="360"/>
      </w:pPr>
      <w:rPr>
        <w:rFonts w:ascii="Arial" w:hAnsi="Arial" w:hint="default"/>
      </w:rPr>
    </w:lvl>
    <w:lvl w:ilvl="3" w:tplc="D156622E" w:tentative="1">
      <w:start w:val="1"/>
      <w:numFmt w:val="bullet"/>
      <w:lvlText w:val="•"/>
      <w:lvlJc w:val="left"/>
      <w:pPr>
        <w:tabs>
          <w:tab w:val="num" w:pos="2880"/>
        </w:tabs>
        <w:ind w:left="2880" w:hanging="360"/>
      </w:pPr>
      <w:rPr>
        <w:rFonts w:ascii="Arial" w:hAnsi="Arial" w:hint="default"/>
      </w:rPr>
    </w:lvl>
    <w:lvl w:ilvl="4" w:tplc="E7BA5852" w:tentative="1">
      <w:start w:val="1"/>
      <w:numFmt w:val="bullet"/>
      <w:lvlText w:val="•"/>
      <w:lvlJc w:val="left"/>
      <w:pPr>
        <w:tabs>
          <w:tab w:val="num" w:pos="3600"/>
        </w:tabs>
        <w:ind w:left="3600" w:hanging="360"/>
      </w:pPr>
      <w:rPr>
        <w:rFonts w:ascii="Arial" w:hAnsi="Arial" w:hint="default"/>
      </w:rPr>
    </w:lvl>
    <w:lvl w:ilvl="5" w:tplc="ADF29C54" w:tentative="1">
      <w:start w:val="1"/>
      <w:numFmt w:val="bullet"/>
      <w:lvlText w:val="•"/>
      <w:lvlJc w:val="left"/>
      <w:pPr>
        <w:tabs>
          <w:tab w:val="num" w:pos="4320"/>
        </w:tabs>
        <w:ind w:left="4320" w:hanging="360"/>
      </w:pPr>
      <w:rPr>
        <w:rFonts w:ascii="Arial" w:hAnsi="Arial" w:hint="default"/>
      </w:rPr>
    </w:lvl>
    <w:lvl w:ilvl="6" w:tplc="B6240EA0" w:tentative="1">
      <w:start w:val="1"/>
      <w:numFmt w:val="bullet"/>
      <w:lvlText w:val="•"/>
      <w:lvlJc w:val="left"/>
      <w:pPr>
        <w:tabs>
          <w:tab w:val="num" w:pos="5040"/>
        </w:tabs>
        <w:ind w:left="5040" w:hanging="360"/>
      </w:pPr>
      <w:rPr>
        <w:rFonts w:ascii="Arial" w:hAnsi="Arial" w:hint="default"/>
      </w:rPr>
    </w:lvl>
    <w:lvl w:ilvl="7" w:tplc="57B04E84" w:tentative="1">
      <w:start w:val="1"/>
      <w:numFmt w:val="bullet"/>
      <w:lvlText w:val="•"/>
      <w:lvlJc w:val="left"/>
      <w:pPr>
        <w:tabs>
          <w:tab w:val="num" w:pos="5760"/>
        </w:tabs>
        <w:ind w:left="5760" w:hanging="360"/>
      </w:pPr>
      <w:rPr>
        <w:rFonts w:ascii="Arial" w:hAnsi="Arial" w:hint="default"/>
      </w:rPr>
    </w:lvl>
    <w:lvl w:ilvl="8" w:tplc="954628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3936BF"/>
    <w:multiLevelType w:val="hybridMultilevel"/>
    <w:tmpl w:val="E1C6257A"/>
    <w:lvl w:ilvl="0" w:tplc="2F62170E">
      <w:start w:val="1"/>
      <w:numFmt w:val="bullet"/>
      <w:lvlText w:val="•"/>
      <w:lvlJc w:val="left"/>
      <w:pPr>
        <w:tabs>
          <w:tab w:val="num" w:pos="720"/>
        </w:tabs>
        <w:ind w:left="720" w:hanging="360"/>
      </w:pPr>
      <w:rPr>
        <w:rFonts w:ascii="Arial" w:hAnsi="Arial" w:hint="default"/>
      </w:rPr>
    </w:lvl>
    <w:lvl w:ilvl="1" w:tplc="BA04CC2E" w:tentative="1">
      <w:start w:val="1"/>
      <w:numFmt w:val="bullet"/>
      <w:lvlText w:val="•"/>
      <w:lvlJc w:val="left"/>
      <w:pPr>
        <w:tabs>
          <w:tab w:val="num" w:pos="1440"/>
        </w:tabs>
        <w:ind w:left="1440" w:hanging="360"/>
      </w:pPr>
      <w:rPr>
        <w:rFonts w:ascii="Arial" w:hAnsi="Arial" w:hint="default"/>
      </w:rPr>
    </w:lvl>
    <w:lvl w:ilvl="2" w:tplc="8B06D1B2" w:tentative="1">
      <w:start w:val="1"/>
      <w:numFmt w:val="bullet"/>
      <w:lvlText w:val="•"/>
      <w:lvlJc w:val="left"/>
      <w:pPr>
        <w:tabs>
          <w:tab w:val="num" w:pos="2160"/>
        </w:tabs>
        <w:ind w:left="2160" w:hanging="360"/>
      </w:pPr>
      <w:rPr>
        <w:rFonts w:ascii="Arial" w:hAnsi="Arial" w:hint="default"/>
      </w:rPr>
    </w:lvl>
    <w:lvl w:ilvl="3" w:tplc="3A08B79A" w:tentative="1">
      <w:start w:val="1"/>
      <w:numFmt w:val="bullet"/>
      <w:lvlText w:val="•"/>
      <w:lvlJc w:val="left"/>
      <w:pPr>
        <w:tabs>
          <w:tab w:val="num" w:pos="2880"/>
        </w:tabs>
        <w:ind w:left="2880" w:hanging="360"/>
      </w:pPr>
      <w:rPr>
        <w:rFonts w:ascii="Arial" w:hAnsi="Arial" w:hint="default"/>
      </w:rPr>
    </w:lvl>
    <w:lvl w:ilvl="4" w:tplc="38FEEFAE" w:tentative="1">
      <w:start w:val="1"/>
      <w:numFmt w:val="bullet"/>
      <w:lvlText w:val="•"/>
      <w:lvlJc w:val="left"/>
      <w:pPr>
        <w:tabs>
          <w:tab w:val="num" w:pos="3600"/>
        </w:tabs>
        <w:ind w:left="3600" w:hanging="360"/>
      </w:pPr>
      <w:rPr>
        <w:rFonts w:ascii="Arial" w:hAnsi="Arial" w:hint="default"/>
      </w:rPr>
    </w:lvl>
    <w:lvl w:ilvl="5" w:tplc="7F12385C" w:tentative="1">
      <w:start w:val="1"/>
      <w:numFmt w:val="bullet"/>
      <w:lvlText w:val="•"/>
      <w:lvlJc w:val="left"/>
      <w:pPr>
        <w:tabs>
          <w:tab w:val="num" w:pos="4320"/>
        </w:tabs>
        <w:ind w:left="4320" w:hanging="360"/>
      </w:pPr>
      <w:rPr>
        <w:rFonts w:ascii="Arial" w:hAnsi="Arial" w:hint="default"/>
      </w:rPr>
    </w:lvl>
    <w:lvl w:ilvl="6" w:tplc="A818464C" w:tentative="1">
      <w:start w:val="1"/>
      <w:numFmt w:val="bullet"/>
      <w:lvlText w:val="•"/>
      <w:lvlJc w:val="left"/>
      <w:pPr>
        <w:tabs>
          <w:tab w:val="num" w:pos="5040"/>
        </w:tabs>
        <w:ind w:left="5040" w:hanging="360"/>
      </w:pPr>
      <w:rPr>
        <w:rFonts w:ascii="Arial" w:hAnsi="Arial" w:hint="default"/>
      </w:rPr>
    </w:lvl>
    <w:lvl w:ilvl="7" w:tplc="44586872" w:tentative="1">
      <w:start w:val="1"/>
      <w:numFmt w:val="bullet"/>
      <w:lvlText w:val="•"/>
      <w:lvlJc w:val="left"/>
      <w:pPr>
        <w:tabs>
          <w:tab w:val="num" w:pos="5760"/>
        </w:tabs>
        <w:ind w:left="5760" w:hanging="360"/>
      </w:pPr>
      <w:rPr>
        <w:rFonts w:ascii="Arial" w:hAnsi="Arial" w:hint="default"/>
      </w:rPr>
    </w:lvl>
    <w:lvl w:ilvl="8" w:tplc="6228ED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911C6C"/>
    <w:multiLevelType w:val="hybridMultilevel"/>
    <w:tmpl w:val="23B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918F3"/>
    <w:multiLevelType w:val="hybridMultilevel"/>
    <w:tmpl w:val="CFF20FF8"/>
    <w:lvl w:ilvl="0" w:tplc="1BC482E2">
      <w:start w:val="1"/>
      <w:numFmt w:val="bullet"/>
      <w:lvlText w:val="•"/>
      <w:lvlJc w:val="left"/>
      <w:pPr>
        <w:tabs>
          <w:tab w:val="num" w:pos="720"/>
        </w:tabs>
        <w:ind w:left="720" w:hanging="360"/>
      </w:pPr>
      <w:rPr>
        <w:rFonts w:ascii="Arial" w:hAnsi="Arial" w:hint="default"/>
      </w:rPr>
    </w:lvl>
    <w:lvl w:ilvl="1" w:tplc="A6C41900" w:tentative="1">
      <w:start w:val="1"/>
      <w:numFmt w:val="bullet"/>
      <w:lvlText w:val="•"/>
      <w:lvlJc w:val="left"/>
      <w:pPr>
        <w:tabs>
          <w:tab w:val="num" w:pos="1440"/>
        </w:tabs>
        <w:ind w:left="1440" w:hanging="360"/>
      </w:pPr>
      <w:rPr>
        <w:rFonts w:ascii="Arial" w:hAnsi="Arial" w:hint="default"/>
      </w:rPr>
    </w:lvl>
    <w:lvl w:ilvl="2" w:tplc="5FF81CEE" w:tentative="1">
      <w:start w:val="1"/>
      <w:numFmt w:val="bullet"/>
      <w:lvlText w:val="•"/>
      <w:lvlJc w:val="left"/>
      <w:pPr>
        <w:tabs>
          <w:tab w:val="num" w:pos="2160"/>
        </w:tabs>
        <w:ind w:left="2160" w:hanging="360"/>
      </w:pPr>
      <w:rPr>
        <w:rFonts w:ascii="Arial" w:hAnsi="Arial" w:hint="default"/>
      </w:rPr>
    </w:lvl>
    <w:lvl w:ilvl="3" w:tplc="40C64528" w:tentative="1">
      <w:start w:val="1"/>
      <w:numFmt w:val="bullet"/>
      <w:lvlText w:val="•"/>
      <w:lvlJc w:val="left"/>
      <w:pPr>
        <w:tabs>
          <w:tab w:val="num" w:pos="2880"/>
        </w:tabs>
        <w:ind w:left="2880" w:hanging="360"/>
      </w:pPr>
      <w:rPr>
        <w:rFonts w:ascii="Arial" w:hAnsi="Arial" w:hint="default"/>
      </w:rPr>
    </w:lvl>
    <w:lvl w:ilvl="4" w:tplc="A5369F96" w:tentative="1">
      <w:start w:val="1"/>
      <w:numFmt w:val="bullet"/>
      <w:lvlText w:val="•"/>
      <w:lvlJc w:val="left"/>
      <w:pPr>
        <w:tabs>
          <w:tab w:val="num" w:pos="3600"/>
        </w:tabs>
        <w:ind w:left="3600" w:hanging="360"/>
      </w:pPr>
      <w:rPr>
        <w:rFonts w:ascii="Arial" w:hAnsi="Arial" w:hint="default"/>
      </w:rPr>
    </w:lvl>
    <w:lvl w:ilvl="5" w:tplc="EEDE7E94" w:tentative="1">
      <w:start w:val="1"/>
      <w:numFmt w:val="bullet"/>
      <w:lvlText w:val="•"/>
      <w:lvlJc w:val="left"/>
      <w:pPr>
        <w:tabs>
          <w:tab w:val="num" w:pos="4320"/>
        </w:tabs>
        <w:ind w:left="4320" w:hanging="360"/>
      </w:pPr>
      <w:rPr>
        <w:rFonts w:ascii="Arial" w:hAnsi="Arial" w:hint="default"/>
      </w:rPr>
    </w:lvl>
    <w:lvl w:ilvl="6" w:tplc="5EF8D89A" w:tentative="1">
      <w:start w:val="1"/>
      <w:numFmt w:val="bullet"/>
      <w:lvlText w:val="•"/>
      <w:lvlJc w:val="left"/>
      <w:pPr>
        <w:tabs>
          <w:tab w:val="num" w:pos="5040"/>
        </w:tabs>
        <w:ind w:left="5040" w:hanging="360"/>
      </w:pPr>
      <w:rPr>
        <w:rFonts w:ascii="Arial" w:hAnsi="Arial" w:hint="default"/>
      </w:rPr>
    </w:lvl>
    <w:lvl w:ilvl="7" w:tplc="421233E6" w:tentative="1">
      <w:start w:val="1"/>
      <w:numFmt w:val="bullet"/>
      <w:lvlText w:val="•"/>
      <w:lvlJc w:val="left"/>
      <w:pPr>
        <w:tabs>
          <w:tab w:val="num" w:pos="5760"/>
        </w:tabs>
        <w:ind w:left="5760" w:hanging="360"/>
      </w:pPr>
      <w:rPr>
        <w:rFonts w:ascii="Arial" w:hAnsi="Arial" w:hint="default"/>
      </w:rPr>
    </w:lvl>
    <w:lvl w:ilvl="8" w:tplc="8CDEBA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F0C6E"/>
    <w:multiLevelType w:val="hybridMultilevel"/>
    <w:tmpl w:val="467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C5C45"/>
    <w:multiLevelType w:val="hybridMultilevel"/>
    <w:tmpl w:val="0BC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D39C1"/>
    <w:multiLevelType w:val="hybridMultilevel"/>
    <w:tmpl w:val="DE505B84"/>
    <w:lvl w:ilvl="0" w:tplc="3FE46958">
      <w:start w:val="1"/>
      <w:numFmt w:val="bullet"/>
      <w:lvlText w:val="•"/>
      <w:lvlJc w:val="left"/>
      <w:pPr>
        <w:tabs>
          <w:tab w:val="num" w:pos="720"/>
        </w:tabs>
        <w:ind w:left="720" w:hanging="360"/>
      </w:pPr>
      <w:rPr>
        <w:rFonts w:ascii="Calibri" w:hAnsi="Calibri" w:hint="default"/>
      </w:rPr>
    </w:lvl>
    <w:lvl w:ilvl="1" w:tplc="AF18CC22" w:tentative="1">
      <w:start w:val="1"/>
      <w:numFmt w:val="bullet"/>
      <w:lvlText w:val="•"/>
      <w:lvlJc w:val="left"/>
      <w:pPr>
        <w:tabs>
          <w:tab w:val="num" w:pos="1440"/>
        </w:tabs>
        <w:ind w:left="1440" w:hanging="360"/>
      </w:pPr>
      <w:rPr>
        <w:rFonts w:ascii="Calibri" w:hAnsi="Calibri" w:hint="default"/>
      </w:rPr>
    </w:lvl>
    <w:lvl w:ilvl="2" w:tplc="C332F672" w:tentative="1">
      <w:start w:val="1"/>
      <w:numFmt w:val="bullet"/>
      <w:lvlText w:val="•"/>
      <w:lvlJc w:val="left"/>
      <w:pPr>
        <w:tabs>
          <w:tab w:val="num" w:pos="2160"/>
        </w:tabs>
        <w:ind w:left="2160" w:hanging="360"/>
      </w:pPr>
      <w:rPr>
        <w:rFonts w:ascii="Calibri" w:hAnsi="Calibri" w:hint="default"/>
      </w:rPr>
    </w:lvl>
    <w:lvl w:ilvl="3" w:tplc="390CD0B8" w:tentative="1">
      <w:start w:val="1"/>
      <w:numFmt w:val="bullet"/>
      <w:lvlText w:val="•"/>
      <w:lvlJc w:val="left"/>
      <w:pPr>
        <w:tabs>
          <w:tab w:val="num" w:pos="2880"/>
        </w:tabs>
        <w:ind w:left="2880" w:hanging="360"/>
      </w:pPr>
      <w:rPr>
        <w:rFonts w:ascii="Calibri" w:hAnsi="Calibri" w:hint="default"/>
      </w:rPr>
    </w:lvl>
    <w:lvl w:ilvl="4" w:tplc="AA2E3476" w:tentative="1">
      <w:start w:val="1"/>
      <w:numFmt w:val="bullet"/>
      <w:lvlText w:val="•"/>
      <w:lvlJc w:val="left"/>
      <w:pPr>
        <w:tabs>
          <w:tab w:val="num" w:pos="3600"/>
        </w:tabs>
        <w:ind w:left="3600" w:hanging="360"/>
      </w:pPr>
      <w:rPr>
        <w:rFonts w:ascii="Calibri" w:hAnsi="Calibri" w:hint="default"/>
      </w:rPr>
    </w:lvl>
    <w:lvl w:ilvl="5" w:tplc="0B785154" w:tentative="1">
      <w:start w:val="1"/>
      <w:numFmt w:val="bullet"/>
      <w:lvlText w:val="•"/>
      <w:lvlJc w:val="left"/>
      <w:pPr>
        <w:tabs>
          <w:tab w:val="num" w:pos="4320"/>
        </w:tabs>
        <w:ind w:left="4320" w:hanging="360"/>
      </w:pPr>
      <w:rPr>
        <w:rFonts w:ascii="Calibri" w:hAnsi="Calibri" w:hint="default"/>
      </w:rPr>
    </w:lvl>
    <w:lvl w:ilvl="6" w:tplc="8C96ED8E" w:tentative="1">
      <w:start w:val="1"/>
      <w:numFmt w:val="bullet"/>
      <w:lvlText w:val="•"/>
      <w:lvlJc w:val="left"/>
      <w:pPr>
        <w:tabs>
          <w:tab w:val="num" w:pos="5040"/>
        </w:tabs>
        <w:ind w:left="5040" w:hanging="360"/>
      </w:pPr>
      <w:rPr>
        <w:rFonts w:ascii="Calibri" w:hAnsi="Calibri" w:hint="default"/>
      </w:rPr>
    </w:lvl>
    <w:lvl w:ilvl="7" w:tplc="E25A330C" w:tentative="1">
      <w:start w:val="1"/>
      <w:numFmt w:val="bullet"/>
      <w:lvlText w:val="•"/>
      <w:lvlJc w:val="left"/>
      <w:pPr>
        <w:tabs>
          <w:tab w:val="num" w:pos="5760"/>
        </w:tabs>
        <w:ind w:left="5760" w:hanging="360"/>
      </w:pPr>
      <w:rPr>
        <w:rFonts w:ascii="Calibri" w:hAnsi="Calibri" w:hint="default"/>
      </w:rPr>
    </w:lvl>
    <w:lvl w:ilvl="8" w:tplc="A9E8D6C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FAC40EE"/>
    <w:multiLevelType w:val="hybridMultilevel"/>
    <w:tmpl w:val="4CA23B7C"/>
    <w:lvl w:ilvl="0" w:tplc="77B283B8">
      <w:start w:val="1"/>
      <w:numFmt w:val="bullet"/>
      <w:lvlText w:val="•"/>
      <w:lvlJc w:val="left"/>
      <w:pPr>
        <w:tabs>
          <w:tab w:val="num" w:pos="720"/>
        </w:tabs>
        <w:ind w:left="720" w:hanging="360"/>
      </w:pPr>
      <w:rPr>
        <w:rFonts w:ascii="Arial" w:hAnsi="Arial" w:hint="default"/>
      </w:rPr>
    </w:lvl>
    <w:lvl w:ilvl="1" w:tplc="8A626166" w:tentative="1">
      <w:start w:val="1"/>
      <w:numFmt w:val="bullet"/>
      <w:lvlText w:val="•"/>
      <w:lvlJc w:val="left"/>
      <w:pPr>
        <w:tabs>
          <w:tab w:val="num" w:pos="1440"/>
        </w:tabs>
        <w:ind w:left="1440" w:hanging="360"/>
      </w:pPr>
      <w:rPr>
        <w:rFonts w:ascii="Arial" w:hAnsi="Arial" w:hint="default"/>
      </w:rPr>
    </w:lvl>
    <w:lvl w:ilvl="2" w:tplc="24C28B2E" w:tentative="1">
      <w:start w:val="1"/>
      <w:numFmt w:val="bullet"/>
      <w:lvlText w:val="•"/>
      <w:lvlJc w:val="left"/>
      <w:pPr>
        <w:tabs>
          <w:tab w:val="num" w:pos="2160"/>
        </w:tabs>
        <w:ind w:left="2160" w:hanging="360"/>
      </w:pPr>
      <w:rPr>
        <w:rFonts w:ascii="Arial" w:hAnsi="Arial" w:hint="default"/>
      </w:rPr>
    </w:lvl>
    <w:lvl w:ilvl="3" w:tplc="00787DC0" w:tentative="1">
      <w:start w:val="1"/>
      <w:numFmt w:val="bullet"/>
      <w:lvlText w:val="•"/>
      <w:lvlJc w:val="left"/>
      <w:pPr>
        <w:tabs>
          <w:tab w:val="num" w:pos="2880"/>
        </w:tabs>
        <w:ind w:left="2880" w:hanging="360"/>
      </w:pPr>
      <w:rPr>
        <w:rFonts w:ascii="Arial" w:hAnsi="Arial" w:hint="default"/>
      </w:rPr>
    </w:lvl>
    <w:lvl w:ilvl="4" w:tplc="C0CA86AE" w:tentative="1">
      <w:start w:val="1"/>
      <w:numFmt w:val="bullet"/>
      <w:lvlText w:val="•"/>
      <w:lvlJc w:val="left"/>
      <w:pPr>
        <w:tabs>
          <w:tab w:val="num" w:pos="3600"/>
        </w:tabs>
        <w:ind w:left="3600" w:hanging="360"/>
      </w:pPr>
      <w:rPr>
        <w:rFonts w:ascii="Arial" w:hAnsi="Arial" w:hint="default"/>
      </w:rPr>
    </w:lvl>
    <w:lvl w:ilvl="5" w:tplc="4AE6CB4E" w:tentative="1">
      <w:start w:val="1"/>
      <w:numFmt w:val="bullet"/>
      <w:lvlText w:val="•"/>
      <w:lvlJc w:val="left"/>
      <w:pPr>
        <w:tabs>
          <w:tab w:val="num" w:pos="4320"/>
        </w:tabs>
        <w:ind w:left="4320" w:hanging="360"/>
      </w:pPr>
      <w:rPr>
        <w:rFonts w:ascii="Arial" w:hAnsi="Arial" w:hint="default"/>
      </w:rPr>
    </w:lvl>
    <w:lvl w:ilvl="6" w:tplc="0332CD86" w:tentative="1">
      <w:start w:val="1"/>
      <w:numFmt w:val="bullet"/>
      <w:lvlText w:val="•"/>
      <w:lvlJc w:val="left"/>
      <w:pPr>
        <w:tabs>
          <w:tab w:val="num" w:pos="5040"/>
        </w:tabs>
        <w:ind w:left="5040" w:hanging="360"/>
      </w:pPr>
      <w:rPr>
        <w:rFonts w:ascii="Arial" w:hAnsi="Arial" w:hint="default"/>
      </w:rPr>
    </w:lvl>
    <w:lvl w:ilvl="7" w:tplc="11D2F1FE" w:tentative="1">
      <w:start w:val="1"/>
      <w:numFmt w:val="bullet"/>
      <w:lvlText w:val="•"/>
      <w:lvlJc w:val="left"/>
      <w:pPr>
        <w:tabs>
          <w:tab w:val="num" w:pos="5760"/>
        </w:tabs>
        <w:ind w:left="5760" w:hanging="360"/>
      </w:pPr>
      <w:rPr>
        <w:rFonts w:ascii="Arial" w:hAnsi="Arial" w:hint="default"/>
      </w:rPr>
    </w:lvl>
    <w:lvl w:ilvl="8" w:tplc="247614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235858"/>
    <w:multiLevelType w:val="hybridMultilevel"/>
    <w:tmpl w:val="EE003C1C"/>
    <w:lvl w:ilvl="0" w:tplc="68560196">
      <w:start w:val="1"/>
      <w:numFmt w:val="bullet"/>
      <w:lvlText w:val="•"/>
      <w:lvlJc w:val="left"/>
      <w:pPr>
        <w:tabs>
          <w:tab w:val="num" w:pos="720"/>
        </w:tabs>
        <w:ind w:left="720" w:hanging="360"/>
      </w:pPr>
      <w:rPr>
        <w:rFonts w:ascii="Arial" w:hAnsi="Arial" w:hint="default"/>
      </w:rPr>
    </w:lvl>
    <w:lvl w:ilvl="1" w:tplc="3BFCA312" w:tentative="1">
      <w:start w:val="1"/>
      <w:numFmt w:val="bullet"/>
      <w:lvlText w:val="•"/>
      <w:lvlJc w:val="left"/>
      <w:pPr>
        <w:tabs>
          <w:tab w:val="num" w:pos="1440"/>
        </w:tabs>
        <w:ind w:left="1440" w:hanging="360"/>
      </w:pPr>
      <w:rPr>
        <w:rFonts w:ascii="Arial" w:hAnsi="Arial" w:hint="default"/>
      </w:rPr>
    </w:lvl>
    <w:lvl w:ilvl="2" w:tplc="5FF4B0C4" w:tentative="1">
      <w:start w:val="1"/>
      <w:numFmt w:val="bullet"/>
      <w:lvlText w:val="•"/>
      <w:lvlJc w:val="left"/>
      <w:pPr>
        <w:tabs>
          <w:tab w:val="num" w:pos="2160"/>
        </w:tabs>
        <w:ind w:left="2160" w:hanging="360"/>
      </w:pPr>
      <w:rPr>
        <w:rFonts w:ascii="Arial" w:hAnsi="Arial" w:hint="default"/>
      </w:rPr>
    </w:lvl>
    <w:lvl w:ilvl="3" w:tplc="F5A451BC" w:tentative="1">
      <w:start w:val="1"/>
      <w:numFmt w:val="bullet"/>
      <w:lvlText w:val="•"/>
      <w:lvlJc w:val="left"/>
      <w:pPr>
        <w:tabs>
          <w:tab w:val="num" w:pos="2880"/>
        </w:tabs>
        <w:ind w:left="2880" w:hanging="360"/>
      </w:pPr>
      <w:rPr>
        <w:rFonts w:ascii="Arial" w:hAnsi="Arial" w:hint="default"/>
      </w:rPr>
    </w:lvl>
    <w:lvl w:ilvl="4" w:tplc="1B32BCF8" w:tentative="1">
      <w:start w:val="1"/>
      <w:numFmt w:val="bullet"/>
      <w:lvlText w:val="•"/>
      <w:lvlJc w:val="left"/>
      <w:pPr>
        <w:tabs>
          <w:tab w:val="num" w:pos="3600"/>
        </w:tabs>
        <w:ind w:left="3600" w:hanging="360"/>
      </w:pPr>
      <w:rPr>
        <w:rFonts w:ascii="Arial" w:hAnsi="Arial" w:hint="default"/>
      </w:rPr>
    </w:lvl>
    <w:lvl w:ilvl="5" w:tplc="2F3C9A68" w:tentative="1">
      <w:start w:val="1"/>
      <w:numFmt w:val="bullet"/>
      <w:lvlText w:val="•"/>
      <w:lvlJc w:val="left"/>
      <w:pPr>
        <w:tabs>
          <w:tab w:val="num" w:pos="4320"/>
        </w:tabs>
        <w:ind w:left="4320" w:hanging="360"/>
      </w:pPr>
      <w:rPr>
        <w:rFonts w:ascii="Arial" w:hAnsi="Arial" w:hint="default"/>
      </w:rPr>
    </w:lvl>
    <w:lvl w:ilvl="6" w:tplc="2696A288" w:tentative="1">
      <w:start w:val="1"/>
      <w:numFmt w:val="bullet"/>
      <w:lvlText w:val="•"/>
      <w:lvlJc w:val="left"/>
      <w:pPr>
        <w:tabs>
          <w:tab w:val="num" w:pos="5040"/>
        </w:tabs>
        <w:ind w:left="5040" w:hanging="360"/>
      </w:pPr>
      <w:rPr>
        <w:rFonts w:ascii="Arial" w:hAnsi="Arial" w:hint="default"/>
      </w:rPr>
    </w:lvl>
    <w:lvl w:ilvl="7" w:tplc="E5BC09E8" w:tentative="1">
      <w:start w:val="1"/>
      <w:numFmt w:val="bullet"/>
      <w:lvlText w:val="•"/>
      <w:lvlJc w:val="left"/>
      <w:pPr>
        <w:tabs>
          <w:tab w:val="num" w:pos="5760"/>
        </w:tabs>
        <w:ind w:left="5760" w:hanging="360"/>
      </w:pPr>
      <w:rPr>
        <w:rFonts w:ascii="Arial" w:hAnsi="Arial" w:hint="default"/>
      </w:rPr>
    </w:lvl>
    <w:lvl w:ilvl="8" w:tplc="6AB2A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2D5D84"/>
    <w:multiLevelType w:val="hybridMultilevel"/>
    <w:tmpl w:val="AF7CB742"/>
    <w:lvl w:ilvl="0" w:tplc="12CA3BBE">
      <w:start w:val="1"/>
      <w:numFmt w:val="bullet"/>
      <w:lvlText w:val="•"/>
      <w:lvlJc w:val="left"/>
      <w:pPr>
        <w:tabs>
          <w:tab w:val="num" w:pos="720"/>
        </w:tabs>
        <w:ind w:left="720" w:hanging="360"/>
      </w:pPr>
      <w:rPr>
        <w:rFonts w:ascii="Calibri" w:hAnsi="Calibri" w:hint="default"/>
      </w:rPr>
    </w:lvl>
    <w:lvl w:ilvl="1" w:tplc="76785992">
      <w:numFmt w:val="bullet"/>
      <w:lvlText w:val="•"/>
      <w:lvlJc w:val="left"/>
      <w:pPr>
        <w:tabs>
          <w:tab w:val="num" w:pos="1440"/>
        </w:tabs>
        <w:ind w:left="1440" w:hanging="360"/>
      </w:pPr>
      <w:rPr>
        <w:rFonts w:ascii="Calibri" w:hAnsi="Calibri" w:hint="default"/>
      </w:rPr>
    </w:lvl>
    <w:lvl w:ilvl="2" w:tplc="B0DEC546" w:tentative="1">
      <w:start w:val="1"/>
      <w:numFmt w:val="bullet"/>
      <w:lvlText w:val="•"/>
      <w:lvlJc w:val="left"/>
      <w:pPr>
        <w:tabs>
          <w:tab w:val="num" w:pos="2160"/>
        </w:tabs>
        <w:ind w:left="2160" w:hanging="360"/>
      </w:pPr>
      <w:rPr>
        <w:rFonts w:ascii="Calibri" w:hAnsi="Calibri" w:hint="default"/>
      </w:rPr>
    </w:lvl>
    <w:lvl w:ilvl="3" w:tplc="A416747E" w:tentative="1">
      <w:start w:val="1"/>
      <w:numFmt w:val="bullet"/>
      <w:lvlText w:val="•"/>
      <w:lvlJc w:val="left"/>
      <w:pPr>
        <w:tabs>
          <w:tab w:val="num" w:pos="2880"/>
        </w:tabs>
        <w:ind w:left="2880" w:hanging="360"/>
      </w:pPr>
      <w:rPr>
        <w:rFonts w:ascii="Calibri" w:hAnsi="Calibri" w:hint="default"/>
      </w:rPr>
    </w:lvl>
    <w:lvl w:ilvl="4" w:tplc="7C5C3876" w:tentative="1">
      <w:start w:val="1"/>
      <w:numFmt w:val="bullet"/>
      <w:lvlText w:val="•"/>
      <w:lvlJc w:val="left"/>
      <w:pPr>
        <w:tabs>
          <w:tab w:val="num" w:pos="3600"/>
        </w:tabs>
        <w:ind w:left="3600" w:hanging="360"/>
      </w:pPr>
      <w:rPr>
        <w:rFonts w:ascii="Calibri" w:hAnsi="Calibri" w:hint="default"/>
      </w:rPr>
    </w:lvl>
    <w:lvl w:ilvl="5" w:tplc="88A6E6C2" w:tentative="1">
      <w:start w:val="1"/>
      <w:numFmt w:val="bullet"/>
      <w:lvlText w:val="•"/>
      <w:lvlJc w:val="left"/>
      <w:pPr>
        <w:tabs>
          <w:tab w:val="num" w:pos="4320"/>
        </w:tabs>
        <w:ind w:left="4320" w:hanging="360"/>
      </w:pPr>
      <w:rPr>
        <w:rFonts w:ascii="Calibri" w:hAnsi="Calibri" w:hint="default"/>
      </w:rPr>
    </w:lvl>
    <w:lvl w:ilvl="6" w:tplc="2708D208" w:tentative="1">
      <w:start w:val="1"/>
      <w:numFmt w:val="bullet"/>
      <w:lvlText w:val="•"/>
      <w:lvlJc w:val="left"/>
      <w:pPr>
        <w:tabs>
          <w:tab w:val="num" w:pos="5040"/>
        </w:tabs>
        <w:ind w:left="5040" w:hanging="360"/>
      </w:pPr>
      <w:rPr>
        <w:rFonts w:ascii="Calibri" w:hAnsi="Calibri" w:hint="default"/>
      </w:rPr>
    </w:lvl>
    <w:lvl w:ilvl="7" w:tplc="0C9E72EA" w:tentative="1">
      <w:start w:val="1"/>
      <w:numFmt w:val="bullet"/>
      <w:lvlText w:val="•"/>
      <w:lvlJc w:val="left"/>
      <w:pPr>
        <w:tabs>
          <w:tab w:val="num" w:pos="5760"/>
        </w:tabs>
        <w:ind w:left="5760" w:hanging="360"/>
      </w:pPr>
      <w:rPr>
        <w:rFonts w:ascii="Calibri" w:hAnsi="Calibri" w:hint="default"/>
      </w:rPr>
    </w:lvl>
    <w:lvl w:ilvl="8" w:tplc="E41EE44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29C7DB8"/>
    <w:multiLevelType w:val="hybridMultilevel"/>
    <w:tmpl w:val="9F0C15CC"/>
    <w:lvl w:ilvl="0" w:tplc="805CED64">
      <w:start w:val="1"/>
      <w:numFmt w:val="bullet"/>
      <w:lvlText w:val="•"/>
      <w:lvlJc w:val="left"/>
      <w:pPr>
        <w:tabs>
          <w:tab w:val="num" w:pos="720"/>
        </w:tabs>
        <w:ind w:left="720" w:hanging="360"/>
      </w:pPr>
      <w:rPr>
        <w:rFonts w:ascii="Arial" w:hAnsi="Arial" w:hint="default"/>
      </w:rPr>
    </w:lvl>
    <w:lvl w:ilvl="1" w:tplc="B63A54D2" w:tentative="1">
      <w:start w:val="1"/>
      <w:numFmt w:val="bullet"/>
      <w:lvlText w:val="•"/>
      <w:lvlJc w:val="left"/>
      <w:pPr>
        <w:tabs>
          <w:tab w:val="num" w:pos="1440"/>
        </w:tabs>
        <w:ind w:left="1440" w:hanging="360"/>
      </w:pPr>
      <w:rPr>
        <w:rFonts w:ascii="Arial" w:hAnsi="Arial" w:hint="default"/>
      </w:rPr>
    </w:lvl>
    <w:lvl w:ilvl="2" w:tplc="5FB404AC" w:tentative="1">
      <w:start w:val="1"/>
      <w:numFmt w:val="bullet"/>
      <w:lvlText w:val="•"/>
      <w:lvlJc w:val="left"/>
      <w:pPr>
        <w:tabs>
          <w:tab w:val="num" w:pos="2160"/>
        </w:tabs>
        <w:ind w:left="2160" w:hanging="360"/>
      </w:pPr>
      <w:rPr>
        <w:rFonts w:ascii="Arial" w:hAnsi="Arial" w:hint="default"/>
      </w:rPr>
    </w:lvl>
    <w:lvl w:ilvl="3" w:tplc="9FDC6848" w:tentative="1">
      <w:start w:val="1"/>
      <w:numFmt w:val="bullet"/>
      <w:lvlText w:val="•"/>
      <w:lvlJc w:val="left"/>
      <w:pPr>
        <w:tabs>
          <w:tab w:val="num" w:pos="2880"/>
        </w:tabs>
        <w:ind w:left="2880" w:hanging="360"/>
      </w:pPr>
      <w:rPr>
        <w:rFonts w:ascii="Arial" w:hAnsi="Arial" w:hint="default"/>
      </w:rPr>
    </w:lvl>
    <w:lvl w:ilvl="4" w:tplc="2C8EA9DC" w:tentative="1">
      <w:start w:val="1"/>
      <w:numFmt w:val="bullet"/>
      <w:lvlText w:val="•"/>
      <w:lvlJc w:val="left"/>
      <w:pPr>
        <w:tabs>
          <w:tab w:val="num" w:pos="3600"/>
        </w:tabs>
        <w:ind w:left="3600" w:hanging="360"/>
      </w:pPr>
      <w:rPr>
        <w:rFonts w:ascii="Arial" w:hAnsi="Arial" w:hint="default"/>
      </w:rPr>
    </w:lvl>
    <w:lvl w:ilvl="5" w:tplc="DBFE6400" w:tentative="1">
      <w:start w:val="1"/>
      <w:numFmt w:val="bullet"/>
      <w:lvlText w:val="•"/>
      <w:lvlJc w:val="left"/>
      <w:pPr>
        <w:tabs>
          <w:tab w:val="num" w:pos="4320"/>
        </w:tabs>
        <w:ind w:left="4320" w:hanging="360"/>
      </w:pPr>
      <w:rPr>
        <w:rFonts w:ascii="Arial" w:hAnsi="Arial" w:hint="default"/>
      </w:rPr>
    </w:lvl>
    <w:lvl w:ilvl="6" w:tplc="DF1CBC40" w:tentative="1">
      <w:start w:val="1"/>
      <w:numFmt w:val="bullet"/>
      <w:lvlText w:val="•"/>
      <w:lvlJc w:val="left"/>
      <w:pPr>
        <w:tabs>
          <w:tab w:val="num" w:pos="5040"/>
        </w:tabs>
        <w:ind w:left="5040" w:hanging="360"/>
      </w:pPr>
      <w:rPr>
        <w:rFonts w:ascii="Arial" w:hAnsi="Arial" w:hint="default"/>
      </w:rPr>
    </w:lvl>
    <w:lvl w:ilvl="7" w:tplc="782E0C16" w:tentative="1">
      <w:start w:val="1"/>
      <w:numFmt w:val="bullet"/>
      <w:lvlText w:val="•"/>
      <w:lvlJc w:val="left"/>
      <w:pPr>
        <w:tabs>
          <w:tab w:val="num" w:pos="5760"/>
        </w:tabs>
        <w:ind w:left="5760" w:hanging="360"/>
      </w:pPr>
      <w:rPr>
        <w:rFonts w:ascii="Arial" w:hAnsi="Arial" w:hint="default"/>
      </w:rPr>
    </w:lvl>
    <w:lvl w:ilvl="8" w:tplc="28C472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957CE9"/>
    <w:multiLevelType w:val="hybridMultilevel"/>
    <w:tmpl w:val="B24CB8C0"/>
    <w:lvl w:ilvl="0" w:tplc="2FDA138E">
      <w:start w:val="1"/>
      <w:numFmt w:val="bullet"/>
      <w:lvlText w:val="•"/>
      <w:lvlJc w:val="left"/>
      <w:pPr>
        <w:tabs>
          <w:tab w:val="num" w:pos="720"/>
        </w:tabs>
        <w:ind w:left="720" w:hanging="360"/>
      </w:pPr>
      <w:rPr>
        <w:rFonts w:ascii="Calibri" w:hAnsi="Calibri" w:hint="default"/>
      </w:rPr>
    </w:lvl>
    <w:lvl w:ilvl="1" w:tplc="751665CC" w:tentative="1">
      <w:start w:val="1"/>
      <w:numFmt w:val="bullet"/>
      <w:lvlText w:val="•"/>
      <w:lvlJc w:val="left"/>
      <w:pPr>
        <w:tabs>
          <w:tab w:val="num" w:pos="1440"/>
        </w:tabs>
        <w:ind w:left="1440" w:hanging="360"/>
      </w:pPr>
      <w:rPr>
        <w:rFonts w:ascii="Calibri" w:hAnsi="Calibri" w:hint="default"/>
      </w:rPr>
    </w:lvl>
    <w:lvl w:ilvl="2" w:tplc="BE80D092" w:tentative="1">
      <w:start w:val="1"/>
      <w:numFmt w:val="bullet"/>
      <w:lvlText w:val="•"/>
      <w:lvlJc w:val="left"/>
      <w:pPr>
        <w:tabs>
          <w:tab w:val="num" w:pos="2160"/>
        </w:tabs>
        <w:ind w:left="2160" w:hanging="360"/>
      </w:pPr>
      <w:rPr>
        <w:rFonts w:ascii="Calibri" w:hAnsi="Calibri" w:hint="default"/>
      </w:rPr>
    </w:lvl>
    <w:lvl w:ilvl="3" w:tplc="213C5188" w:tentative="1">
      <w:start w:val="1"/>
      <w:numFmt w:val="bullet"/>
      <w:lvlText w:val="•"/>
      <w:lvlJc w:val="left"/>
      <w:pPr>
        <w:tabs>
          <w:tab w:val="num" w:pos="2880"/>
        </w:tabs>
        <w:ind w:left="2880" w:hanging="360"/>
      </w:pPr>
      <w:rPr>
        <w:rFonts w:ascii="Calibri" w:hAnsi="Calibri" w:hint="default"/>
      </w:rPr>
    </w:lvl>
    <w:lvl w:ilvl="4" w:tplc="4978E31C" w:tentative="1">
      <w:start w:val="1"/>
      <w:numFmt w:val="bullet"/>
      <w:lvlText w:val="•"/>
      <w:lvlJc w:val="left"/>
      <w:pPr>
        <w:tabs>
          <w:tab w:val="num" w:pos="3600"/>
        </w:tabs>
        <w:ind w:left="3600" w:hanging="360"/>
      </w:pPr>
      <w:rPr>
        <w:rFonts w:ascii="Calibri" w:hAnsi="Calibri" w:hint="default"/>
      </w:rPr>
    </w:lvl>
    <w:lvl w:ilvl="5" w:tplc="6F58F964" w:tentative="1">
      <w:start w:val="1"/>
      <w:numFmt w:val="bullet"/>
      <w:lvlText w:val="•"/>
      <w:lvlJc w:val="left"/>
      <w:pPr>
        <w:tabs>
          <w:tab w:val="num" w:pos="4320"/>
        </w:tabs>
        <w:ind w:left="4320" w:hanging="360"/>
      </w:pPr>
      <w:rPr>
        <w:rFonts w:ascii="Calibri" w:hAnsi="Calibri" w:hint="default"/>
      </w:rPr>
    </w:lvl>
    <w:lvl w:ilvl="6" w:tplc="178816B0" w:tentative="1">
      <w:start w:val="1"/>
      <w:numFmt w:val="bullet"/>
      <w:lvlText w:val="•"/>
      <w:lvlJc w:val="left"/>
      <w:pPr>
        <w:tabs>
          <w:tab w:val="num" w:pos="5040"/>
        </w:tabs>
        <w:ind w:left="5040" w:hanging="360"/>
      </w:pPr>
      <w:rPr>
        <w:rFonts w:ascii="Calibri" w:hAnsi="Calibri" w:hint="default"/>
      </w:rPr>
    </w:lvl>
    <w:lvl w:ilvl="7" w:tplc="C36CAC88" w:tentative="1">
      <w:start w:val="1"/>
      <w:numFmt w:val="bullet"/>
      <w:lvlText w:val="•"/>
      <w:lvlJc w:val="left"/>
      <w:pPr>
        <w:tabs>
          <w:tab w:val="num" w:pos="5760"/>
        </w:tabs>
        <w:ind w:left="5760" w:hanging="360"/>
      </w:pPr>
      <w:rPr>
        <w:rFonts w:ascii="Calibri" w:hAnsi="Calibri" w:hint="default"/>
      </w:rPr>
    </w:lvl>
    <w:lvl w:ilvl="8" w:tplc="8A98525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6320AD4"/>
    <w:multiLevelType w:val="hybridMultilevel"/>
    <w:tmpl w:val="ABF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6FA4"/>
    <w:multiLevelType w:val="hybridMultilevel"/>
    <w:tmpl w:val="6D76C07E"/>
    <w:lvl w:ilvl="0" w:tplc="1618E8AA">
      <w:start w:val="1"/>
      <w:numFmt w:val="bullet"/>
      <w:lvlText w:val="•"/>
      <w:lvlJc w:val="left"/>
      <w:pPr>
        <w:tabs>
          <w:tab w:val="num" w:pos="720"/>
        </w:tabs>
        <w:ind w:left="720" w:hanging="360"/>
      </w:pPr>
      <w:rPr>
        <w:rFonts w:ascii="Calibri" w:hAnsi="Calibri" w:hint="default"/>
      </w:rPr>
    </w:lvl>
    <w:lvl w:ilvl="1" w:tplc="80C6A220" w:tentative="1">
      <w:start w:val="1"/>
      <w:numFmt w:val="bullet"/>
      <w:lvlText w:val="•"/>
      <w:lvlJc w:val="left"/>
      <w:pPr>
        <w:tabs>
          <w:tab w:val="num" w:pos="1440"/>
        </w:tabs>
        <w:ind w:left="1440" w:hanging="360"/>
      </w:pPr>
      <w:rPr>
        <w:rFonts w:ascii="Calibri" w:hAnsi="Calibri" w:hint="default"/>
      </w:rPr>
    </w:lvl>
    <w:lvl w:ilvl="2" w:tplc="4D1ED414" w:tentative="1">
      <w:start w:val="1"/>
      <w:numFmt w:val="bullet"/>
      <w:lvlText w:val="•"/>
      <w:lvlJc w:val="left"/>
      <w:pPr>
        <w:tabs>
          <w:tab w:val="num" w:pos="2160"/>
        </w:tabs>
        <w:ind w:left="2160" w:hanging="360"/>
      </w:pPr>
      <w:rPr>
        <w:rFonts w:ascii="Calibri" w:hAnsi="Calibri" w:hint="default"/>
      </w:rPr>
    </w:lvl>
    <w:lvl w:ilvl="3" w:tplc="C2500F70" w:tentative="1">
      <w:start w:val="1"/>
      <w:numFmt w:val="bullet"/>
      <w:lvlText w:val="•"/>
      <w:lvlJc w:val="left"/>
      <w:pPr>
        <w:tabs>
          <w:tab w:val="num" w:pos="2880"/>
        </w:tabs>
        <w:ind w:left="2880" w:hanging="360"/>
      </w:pPr>
      <w:rPr>
        <w:rFonts w:ascii="Calibri" w:hAnsi="Calibri" w:hint="default"/>
      </w:rPr>
    </w:lvl>
    <w:lvl w:ilvl="4" w:tplc="893402AE" w:tentative="1">
      <w:start w:val="1"/>
      <w:numFmt w:val="bullet"/>
      <w:lvlText w:val="•"/>
      <w:lvlJc w:val="left"/>
      <w:pPr>
        <w:tabs>
          <w:tab w:val="num" w:pos="3600"/>
        </w:tabs>
        <w:ind w:left="3600" w:hanging="360"/>
      </w:pPr>
      <w:rPr>
        <w:rFonts w:ascii="Calibri" w:hAnsi="Calibri" w:hint="default"/>
      </w:rPr>
    </w:lvl>
    <w:lvl w:ilvl="5" w:tplc="0846D2BA" w:tentative="1">
      <w:start w:val="1"/>
      <w:numFmt w:val="bullet"/>
      <w:lvlText w:val="•"/>
      <w:lvlJc w:val="left"/>
      <w:pPr>
        <w:tabs>
          <w:tab w:val="num" w:pos="4320"/>
        </w:tabs>
        <w:ind w:left="4320" w:hanging="360"/>
      </w:pPr>
      <w:rPr>
        <w:rFonts w:ascii="Calibri" w:hAnsi="Calibri" w:hint="default"/>
      </w:rPr>
    </w:lvl>
    <w:lvl w:ilvl="6" w:tplc="E516FFC6" w:tentative="1">
      <w:start w:val="1"/>
      <w:numFmt w:val="bullet"/>
      <w:lvlText w:val="•"/>
      <w:lvlJc w:val="left"/>
      <w:pPr>
        <w:tabs>
          <w:tab w:val="num" w:pos="5040"/>
        </w:tabs>
        <w:ind w:left="5040" w:hanging="360"/>
      </w:pPr>
      <w:rPr>
        <w:rFonts w:ascii="Calibri" w:hAnsi="Calibri" w:hint="default"/>
      </w:rPr>
    </w:lvl>
    <w:lvl w:ilvl="7" w:tplc="EA94C0C0" w:tentative="1">
      <w:start w:val="1"/>
      <w:numFmt w:val="bullet"/>
      <w:lvlText w:val="•"/>
      <w:lvlJc w:val="left"/>
      <w:pPr>
        <w:tabs>
          <w:tab w:val="num" w:pos="5760"/>
        </w:tabs>
        <w:ind w:left="5760" w:hanging="360"/>
      </w:pPr>
      <w:rPr>
        <w:rFonts w:ascii="Calibri" w:hAnsi="Calibri" w:hint="default"/>
      </w:rPr>
    </w:lvl>
    <w:lvl w:ilvl="8" w:tplc="0ED2FD66"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EFE755F"/>
    <w:multiLevelType w:val="hybridMultilevel"/>
    <w:tmpl w:val="157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03CD3"/>
    <w:multiLevelType w:val="hybridMultilevel"/>
    <w:tmpl w:val="703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A2A12"/>
    <w:multiLevelType w:val="hybridMultilevel"/>
    <w:tmpl w:val="3C34F580"/>
    <w:lvl w:ilvl="0" w:tplc="E2903BF2">
      <w:start w:val="1"/>
      <w:numFmt w:val="bullet"/>
      <w:lvlText w:val="•"/>
      <w:lvlJc w:val="left"/>
      <w:pPr>
        <w:tabs>
          <w:tab w:val="num" w:pos="720"/>
        </w:tabs>
        <w:ind w:left="720" w:hanging="360"/>
      </w:pPr>
      <w:rPr>
        <w:rFonts w:ascii="Arial" w:hAnsi="Arial" w:hint="default"/>
      </w:rPr>
    </w:lvl>
    <w:lvl w:ilvl="1" w:tplc="3D52EF16" w:tentative="1">
      <w:start w:val="1"/>
      <w:numFmt w:val="bullet"/>
      <w:lvlText w:val="•"/>
      <w:lvlJc w:val="left"/>
      <w:pPr>
        <w:tabs>
          <w:tab w:val="num" w:pos="1440"/>
        </w:tabs>
        <w:ind w:left="1440" w:hanging="360"/>
      </w:pPr>
      <w:rPr>
        <w:rFonts w:ascii="Arial" w:hAnsi="Arial" w:hint="default"/>
      </w:rPr>
    </w:lvl>
    <w:lvl w:ilvl="2" w:tplc="CD665542" w:tentative="1">
      <w:start w:val="1"/>
      <w:numFmt w:val="bullet"/>
      <w:lvlText w:val="•"/>
      <w:lvlJc w:val="left"/>
      <w:pPr>
        <w:tabs>
          <w:tab w:val="num" w:pos="2160"/>
        </w:tabs>
        <w:ind w:left="2160" w:hanging="360"/>
      </w:pPr>
      <w:rPr>
        <w:rFonts w:ascii="Arial" w:hAnsi="Arial" w:hint="default"/>
      </w:rPr>
    </w:lvl>
    <w:lvl w:ilvl="3" w:tplc="1B107ACE" w:tentative="1">
      <w:start w:val="1"/>
      <w:numFmt w:val="bullet"/>
      <w:lvlText w:val="•"/>
      <w:lvlJc w:val="left"/>
      <w:pPr>
        <w:tabs>
          <w:tab w:val="num" w:pos="2880"/>
        </w:tabs>
        <w:ind w:left="2880" w:hanging="360"/>
      </w:pPr>
      <w:rPr>
        <w:rFonts w:ascii="Arial" w:hAnsi="Arial" w:hint="default"/>
      </w:rPr>
    </w:lvl>
    <w:lvl w:ilvl="4" w:tplc="9938A6E8" w:tentative="1">
      <w:start w:val="1"/>
      <w:numFmt w:val="bullet"/>
      <w:lvlText w:val="•"/>
      <w:lvlJc w:val="left"/>
      <w:pPr>
        <w:tabs>
          <w:tab w:val="num" w:pos="3600"/>
        </w:tabs>
        <w:ind w:left="3600" w:hanging="360"/>
      </w:pPr>
      <w:rPr>
        <w:rFonts w:ascii="Arial" w:hAnsi="Arial" w:hint="default"/>
      </w:rPr>
    </w:lvl>
    <w:lvl w:ilvl="5" w:tplc="8558E108" w:tentative="1">
      <w:start w:val="1"/>
      <w:numFmt w:val="bullet"/>
      <w:lvlText w:val="•"/>
      <w:lvlJc w:val="left"/>
      <w:pPr>
        <w:tabs>
          <w:tab w:val="num" w:pos="4320"/>
        </w:tabs>
        <w:ind w:left="4320" w:hanging="360"/>
      </w:pPr>
      <w:rPr>
        <w:rFonts w:ascii="Arial" w:hAnsi="Arial" w:hint="default"/>
      </w:rPr>
    </w:lvl>
    <w:lvl w:ilvl="6" w:tplc="B41C337A" w:tentative="1">
      <w:start w:val="1"/>
      <w:numFmt w:val="bullet"/>
      <w:lvlText w:val="•"/>
      <w:lvlJc w:val="left"/>
      <w:pPr>
        <w:tabs>
          <w:tab w:val="num" w:pos="5040"/>
        </w:tabs>
        <w:ind w:left="5040" w:hanging="360"/>
      </w:pPr>
      <w:rPr>
        <w:rFonts w:ascii="Arial" w:hAnsi="Arial" w:hint="default"/>
      </w:rPr>
    </w:lvl>
    <w:lvl w:ilvl="7" w:tplc="55028462" w:tentative="1">
      <w:start w:val="1"/>
      <w:numFmt w:val="bullet"/>
      <w:lvlText w:val="•"/>
      <w:lvlJc w:val="left"/>
      <w:pPr>
        <w:tabs>
          <w:tab w:val="num" w:pos="5760"/>
        </w:tabs>
        <w:ind w:left="5760" w:hanging="360"/>
      </w:pPr>
      <w:rPr>
        <w:rFonts w:ascii="Arial" w:hAnsi="Arial" w:hint="default"/>
      </w:rPr>
    </w:lvl>
    <w:lvl w:ilvl="8" w:tplc="1666B8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AC3A9D"/>
    <w:multiLevelType w:val="hybridMultilevel"/>
    <w:tmpl w:val="8DC67E8E"/>
    <w:lvl w:ilvl="0" w:tplc="A6269178">
      <w:start w:val="1"/>
      <w:numFmt w:val="bullet"/>
      <w:lvlText w:val="•"/>
      <w:lvlJc w:val="left"/>
      <w:pPr>
        <w:tabs>
          <w:tab w:val="num" w:pos="720"/>
        </w:tabs>
        <w:ind w:left="720" w:hanging="360"/>
      </w:pPr>
      <w:rPr>
        <w:rFonts w:ascii="Arial" w:hAnsi="Arial" w:hint="default"/>
      </w:rPr>
    </w:lvl>
    <w:lvl w:ilvl="1" w:tplc="1518A75C" w:tentative="1">
      <w:start w:val="1"/>
      <w:numFmt w:val="bullet"/>
      <w:lvlText w:val="•"/>
      <w:lvlJc w:val="left"/>
      <w:pPr>
        <w:tabs>
          <w:tab w:val="num" w:pos="1440"/>
        </w:tabs>
        <w:ind w:left="1440" w:hanging="360"/>
      </w:pPr>
      <w:rPr>
        <w:rFonts w:ascii="Arial" w:hAnsi="Arial" w:hint="default"/>
      </w:rPr>
    </w:lvl>
    <w:lvl w:ilvl="2" w:tplc="EE421570" w:tentative="1">
      <w:start w:val="1"/>
      <w:numFmt w:val="bullet"/>
      <w:lvlText w:val="•"/>
      <w:lvlJc w:val="left"/>
      <w:pPr>
        <w:tabs>
          <w:tab w:val="num" w:pos="2160"/>
        </w:tabs>
        <w:ind w:left="2160" w:hanging="360"/>
      </w:pPr>
      <w:rPr>
        <w:rFonts w:ascii="Arial" w:hAnsi="Arial" w:hint="default"/>
      </w:rPr>
    </w:lvl>
    <w:lvl w:ilvl="3" w:tplc="CE76207A" w:tentative="1">
      <w:start w:val="1"/>
      <w:numFmt w:val="bullet"/>
      <w:lvlText w:val="•"/>
      <w:lvlJc w:val="left"/>
      <w:pPr>
        <w:tabs>
          <w:tab w:val="num" w:pos="2880"/>
        </w:tabs>
        <w:ind w:left="2880" w:hanging="360"/>
      </w:pPr>
      <w:rPr>
        <w:rFonts w:ascii="Arial" w:hAnsi="Arial" w:hint="default"/>
      </w:rPr>
    </w:lvl>
    <w:lvl w:ilvl="4" w:tplc="30523AEC" w:tentative="1">
      <w:start w:val="1"/>
      <w:numFmt w:val="bullet"/>
      <w:lvlText w:val="•"/>
      <w:lvlJc w:val="left"/>
      <w:pPr>
        <w:tabs>
          <w:tab w:val="num" w:pos="3600"/>
        </w:tabs>
        <w:ind w:left="3600" w:hanging="360"/>
      </w:pPr>
      <w:rPr>
        <w:rFonts w:ascii="Arial" w:hAnsi="Arial" w:hint="default"/>
      </w:rPr>
    </w:lvl>
    <w:lvl w:ilvl="5" w:tplc="C60894BA" w:tentative="1">
      <w:start w:val="1"/>
      <w:numFmt w:val="bullet"/>
      <w:lvlText w:val="•"/>
      <w:lvlJc w:val="left"/>
      <w:pPr>
        <w:tabs>
          <w:tab w:val="num" w:pos="4320"/>
        </w:tabs>
        <w:ind w:left="4320" w:hanging="360"/>
      </w:pPr>
      <w:rPr>
        <w:rFonts w:ascii="Arial" w:hAnsi="Arial" w:hint="default"/>
      </w:rPr>
    </w:lvl>
    <w:lvl w:ilvl="6" w:tplc="1E8A0992" w:tentative="1">
      <w:start w:val="1"/>
      <w:numFmt w:val="bullet"/>
      <w:lvlText w:val="•"/>
      <w:lvlJc w:val="left"/>
      <w:pPr>
        <w:tabs>
          <w:tab w:val="num" w:pos="5040"/>
        </w:tabs>
        <w:ind w:left="5040" w:hanging="360"/>
      </w:pPr>
      <w:rPr>
        <w:rFonts w:ascii="Arial" w:hAnsi="Arial" w:hint="default"/>
      </w:rPr>
    </w:lvl>
    <w:lvl w:ilvl="7" w:tplc="98B03FB6" w:tentative="1">
      <w:start w:val="1"/>
      <w:numFmt w:val="bullet"/>
      <w:lvlText w:val="•"/>
      <w:lvlJc w:val="left"/>
      <w:pPr>
        <w:tabs>
          <w:tab w:val="num" w:pos="5760"/>
        </w:tabs>
        <w:ind w:left="5760" w:hanging="360"/>
      </w:pPr>
      <w:rPr>
        <w:rFonts w:ascii="Arial" w:hAnsi="Arial" w:hint="default"/>
      </w:rPr>
    </w:lvl>
    <w:lvl w:ilvl="8" w:tplc="8CA2A4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AF330F"/>
    <w:multiLevelType w:val="hybridMultilevel"/>
    <w:tmpl w:val="EEA4A516"/>
    <w:lvl w:ilvl="0" w:tplc="E9C002A4">
      <w:start w:val="1"/>
      <w:numFmt w:val="bullet"/>
      <w:lvlText w:val="•"/>
      <w:lvlJc w:val="left"/>
      <w:pPr>
        <w:tabs>
          <w:tab w:val="num" w:pos="720"/>
        </w:tabs>
        <w:ind w:left="720" w:hanging="360"/>
      </w:pPr>
      <w:rPr>
        <w:rFonts w:ascii="Arial" w:hAnsi="Arial" w:hint="default"/>
      </w:rPr>
    </w:lvl>
    <w:lvl w:ilvl="1" w:tplc="9690843A" w:tentative="1">
      <w:start w:val="1"/>
      <w:numFmt w:val="bullet"/>
      <w:lvlText w:val="•"/>
      <w:lvlJc w:val="left"/>
      <w:pPr>
        <w:tabs>
          <w:tab w:val="num" w:pos="1440"/>
        </w:tabs>
        <w:ind w:left="1440" w:hanging="360"/>
      </w:pPr>
      <w:rPr>
        <w:rFonts w:ascii="Arial" w:hAnsi="Arial" w:hint="default"/>
      </w:rPr>
    </w:lvl>
    <w:lvl w:ilvl="2" w:tplc="0458E486" w:tentative="1">
      <w:start w:val="1"/>
      <w:numFmt w:val="bullet"/>
      <w:lvlText w:val="•"/>
      <w:lvlJc w:val="left"/>
      <w:pPr>
        <w:tabs>
          <w:tab w:val="num" w:pos="2160"/>
        </w:tabs>
        <w:ind w:left="2160" w:hanging="360"/>
      </w:pPr>
      <w:rPr>
        <w:rFonts w:ascii="Arial" w:hAnsi="Arial" w:hint="default"/>
      </w:rPr>
    </w:lvl>
    <w:lvl w:ilvl="3" w:tplc="6C0EEA86" w:tentative="1">
      <w:start w:val="1"/>
      <w:numFmt w:val="bullet"/>
      <w:lvlText w:val="•"/>
      <w:lvlJc w:val="left"/>
      <w:pPr>
        <w:tabs>
          <w:tab w:val="num" w:pos="2880"/>
        </w:tabs>
        <w:ind w:left="2880" w:hanging="360"/>
      </w:pPr>
      <w:rPr>
        <w:rFonts w:ascii="Arial" w:hAnsi="Arial" w:hint="default"/>
      </w:rPr>
    </w:lvl>
    <w:lvl w:ilvl="4" w:tplc="A23690D4" w:tentative="1">
      <w:start w:val="1"/>
      <w:numFmt w:val="bullet"/>
      <w:lvlText w:val="•"/>
      <w:lvlJc w:val="left"/>
      <w:pPr>
        <w:tabs>
          <w:tab w:val="num" w:pos="3600"/>
        </w:tabs>
        <w:ind w:left="3600" w:hanging="360"/>
      </w:pPr>
      <w:rPr>
        <w:rFonts w:ascii="Arial" w:hAnsi="Arial" w:hint="default"/>
      </w:rPr>
    </w:lvl>
    <w:lvl w:ilvl="5" w:tplc="A0AA0186" w:tentative="1">
      <w:start w:val="1"/>
      <w:numFmt w:val="bullet"/>
      <w:lvlText w:val="•"/>
      <w:lvlJc w:val="left"/>
      <w:pPr>
        <w:tabs>
          <w:tab w:val="num" w:pos="4320"/>
        </w:tabs>
        <w:ind w:left="4320" w:hanging="360"/>
      </w:pPr>
      <w:rPr>
        <w:rFonts w:ascii="Arial" w:hAnsi="Arial" w:hint="default"/>
      </w:rPr>
    </w:lvl>
    <w:lvl w:ilvl="6" w:tplc="F25652A0" w:tentative="1">
      <w:start w:val="1"/>
      <w:numFmt w:val="bullet"/>
      <w:lvlText w:val="•"/>
      <w:lvlJc w:val="left"/>
      <w:pPr>
        <w:tabs>
          <w:tab w:val="num" w:pos="5040"/>
        </w:tabs>
        <w:ind w:left="5040" w:hanging="360"/>
      </w:pPr>
      <w:rPr>
        <w:rFonts w:ascii="Arial" w:hAnsi="Arial" w:hint="default"/>
      </w:rPr>
    </w:lvl>
    <w:lvl w:ilvl="7" w:tplc="22F8D45E" w:tentative="1">
      <w:start w:val="1"/>
      <w:numFmt w:val="bullet"/>
      <w:lvlText w:val="•"/>
      <w:lvlJc w:val="left"/>
      <w:pPr>
        <w:tabs>
          <w:tab w:val="num" w:pos="5760"/>
        </w:tabs>
        <w:ind w:left="5760" w:hanging="360"/>
      </w:pPr>
      <w:rPr>
        <w:rFonts w:ascii="Arial" w:hAnsi="Arial" w:hint="default"/>
      </w:rPr>
    </w:lvl>
    <w:lvl w:ilvl="8" w:tplc="ACF4A7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0709CC"/>
    <w:multiLevelType w:val="hybridMultilevel"/>
    <w:tmpl w:val="3678020A"/>
    <w:lvl w:ilvl="0" w:tplc="A0CC2724">
      <w:start w:val="1"/>
      <w:numFmt w:val="bullet"/>
      <w:lvlText w:val="•"/>
      <w:lvlJc w:val="left"/>
      <w:pPr>
        <w:tabs>
          <w:tab w:val="num" w:pos="720"/>
        </w:tabs>
        <w:ind w:left="720" w:hanging="360"/>
      </w:pPr>
      <w:rPr>
        <w:rFonts w:ascii="Arial" w:hAnsi="Arial" w:hint="default"/>
      </w:rPr>
    </w:lvl>
    <w:lvl w:ilvl="1" w:tplc="FB9C5A7A" w:tentative="1">
      <w:start w:val="1"/>
      <w:numFmt w:val="bullet"/>
      <w:lvlText w:val="•"/>
      <w:lvlJc w:val="left"/>
      <w:pPr>
        <w:tabs>
          <w:tab w:val="num" w:pos="1440"/>
        </w:tabs>
        <w:ind w:left="1440" w:hanging="360"/>
      </w:pPr>
      <w:rPr>
        <w:rFonts w:ascii="Arial" w:hAnsi="Arial" w:hint="default"/>
      </w:rPr>
    </w:lvl>
    <w:lvl w:ilvl="2" w:tplc="5B703808" w:tentative="1">
      <w:start w:val="1"/>
      <w:numFmt w:val="bullet"/>
      <w:lvlText w:val="•"/>
      <w:lvlJc w:val="left"/>
      <w:pPr>
        <w:tabs>
          <w:tab w:val="num" w:pos="2160"/>
        </w:tabs>
        <w:ind w:left="2160" w:hanging="360"/>
      </w:pPr>
      <w:rPr>
        <w:rFonts w:ascii="Arial" w:hAnsi="Arial" w:hint="default"/>
      </w:rPr>
    </w:lvl>
    <w:lvl w:ilvl="3" w:tplc="DA80F33E" w:tentative="1">
      <w:start w:val="1"/>
      <w:numFmt w:val="bullet"/>
      <w:lvlText w:val="•"/>
      <w:lvlJc w:val="left"/>
      <w:pPr>
        <w:tabs>
          <w:tab w:val="num" w:pos="2880"/>
        </w:tabs>
        <w:ind w:left="2880" w:hanging="360"/>
      </w:pPr>
      <w:rPr>
        <w:rFonts w:ascii="Arial" w:hAnsi="Arial" w:hint="default"/>
      </w:rPr>
    </w:lvl>
    <w:lvl w:ilvl="4" w:tplc="2FA8B320" w:tentative="1">
      <w:start w:val="1"/>
      <w:numFmt w:val="bullet"/>
      <w:lvlText w:val="•"/>
      <w:lvlJc w:val="left"/>
      <w:pPr>
        <w:tabs>
          <w:tab w:val="num" w:pos="3600"/>
        </w:tabs>
        <w:ind w:left="3600" w:hanging="360"/>
      </w:pPr>
      <w:rPr>
        <w:rFonts w:ascii="Arial" w:hAnsi="Arial" w:hint="default"/>
      </w:rPr>
    </w:lvl>
    <w:lvl w:ilvl="5" w:tplc="732864FA" w:tentative="1">
      <w:start w:val="1"/>
      <w:numFmt w:val="bullet"/>
      <w:lvlText w:val="•"/>
      <w:lvlJc w:val="left"/>
      <w:pPr>
        <w:tabs>
          <w:tab w:val="num" w:pos="4320"/>
        </w:tabs>
        <w:ind w:left="4320" w:hanging="360"/>
      </w:pPr>
      <w:rPr>
        <w:rFonts w:ascii="Arial" w:hAnsi="Arial" w:hint="default"/>
      </w:rPr>
    </w:lvl>
    <w:lvl w:ilvl="6" w:tplc="318C46B2" w:tentative="1">
      <w:start w:val="1"/>
      <w:numFmt w:val="bullet"/>
      <w:lvlText w:val="•"/>
      <w:lvlJc w:val="left"/>
      <w:pPr>
        <w:tabs>
          <w:tab w:val="num" w:pos="5040"/>
        </w:tabs>
        <w:ind w:left="5040" w:hanging="360"/>
      </w:pPr>
      <w:rPr>
        <w:rFonts w:ascii="Arial" w:hAnsi="Arial" w:hint="default"/>
      </w:rPr>
    </w:lvl>
    <w:lvl w:ilvl="7" w:tplc="8AD20D08" w:tentative="1">
      <w:start w:val="1"/>
      <w:numFmt w:val="bullet"/>
      <w:lvlText w:val="•"/>
      <w:lvlJc w:val="left"/>
      <w:pPr>
        <w:tabs>
          <w:tab w:val="num" w:pos="5760"/>
        </w:tabs>
        <w:ind w:left="5760" w:hanging="360"/>
      </w:pPr>
      <w:rPr>
        <w:rFonts w:ascii="Arial" w:hAnsi="Arial" w:hint="default"/>
      </w:rPr>
    </w:lvl>
    <w:lvl w:ilvl="8" w:tplc="488EE4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E2917"/>
    <w:multiLevelType w:val="hybridMultilevel"/>
    <w:tmpl w:val="028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B4A6B"/>
    <w:multiLevelType w:val="hybridMultilevel"/>
    <w:tmpl w:val="6D48F8FC"/>
    <w:lvl w:ilvl="0" w:tplc="78E435E6">
      <w:start w:val="1"/>
      <w:numFmt w:val="bullet"/>
      <w:lvlText w:val="•"/>
      <w:lvlJc w:val="left"/>
      <w:pPr>
        <w:tabs>
          <w:tab w:val="num" w:pos="720"/>
        </w:tabs>
        <w:ind w:left="720" w:hanging="360"/>
      </w:pPr>
      <w:rPr>
        <w:rFonts w:ascii="Calibri" w:hAnsi="Calibri" w:hint="default"/>
      </w:rPr>
    </w:lvl>
    <w:lvl w:ilvl="1" w:tplc="12361C6C" w:tentative="1">
      <w:start w:val="1"/>
      <w:numFmt w:val="bullet"/>
      <w:lvlText w:val="•"/>
      <w:lvlJc w:val="left"/>
      <w:pPr>
        <w:tabs>
          <w:tab w:val="num" w:pos="1440"/>
        </w:tabs>
        <w:ind w:left="1440" w:hanging="360"/>
      </w:pPr>
      <w:rPr>
        <w:rFonts w:ascii="Calibri" w:hAnsi="Calibri" w:hint="default"/>
      </w:rPr>
    </w:lvl>
    <w:lvl w:ilvl="2" w:tplc="B2E8EDA0" w:tentative="1">
      <w:start w:val="1"/>
      <w:numFmt w:val="bullet"/>
      <w:lvlText w:val="•"/>
      <w:lvlJc w:val="left"/>
      <w:pPr>
        <w:tabs>
          <w:tab w:val="num" w:pos="2160"/>
        </w:tabs>
        <w:ind w:left="2160" w:hanging="360"/>
      </w:pPr>
      <w:rPr>
        <w:rFonts w:ascii="Calibri" w:hAnsi="Calibri" w:hint="default"/>
      </w:rPr>
    </w:lvl>
    <w:lvl w:ilvl="3" w:tplc="BB66C1A6" w:tentative="1">
      <w:start w:val="1"/>
      <w:numFmt w:val="bullet"/>
      <w:lvlText w:val="•"/>
      <w:lvlJc w:val="left"/>
      <w:pPr>
        <w:tabs>
          <w:tab w:val="num" w:pos="2880"/>
        </w:tabs>
        <w:ind w:left="2880" w:hanging="360"/>
      </w:pPr>
      <w:rPr>
        <w:rFonts w:ascii="Calibri" w:hAnsi="Calibri" w:hint="default"/>
      </w:rPr>
    </w:lvl>
    <w:lvl w:ilvl="4" w:tplc="7986A550" w:tentative="1">
      <w:start w:val="1"/>
      <w:numFmt w:val="bullet"/>
      <w:lvlText w:val="•"/>
      <w:lvlJc w:val="left"/>
      <w:pPr>
        <w:tabs>
          <w:tab w:val="num" w:pos="3600"/>
        </w:tabs>
        <w:ind w:left="3600" w:hanging="360"/>
      </w:pPr>
      <w:rPr>
        <w:rFonts w:ascii="Calibri" w:hAnsi="Calibri" w:hint="default"/>
      </w:rPr>
    </w:lvl>
    <w:lvl w:ilvl="5" w:tplc="7C100F82" w:tentative="1">
      <w:start w:val="1"/>
      <w:numFmt w:val="bullet"/>
      <w:lvlText w:val="•"/>
      <w:lvlJc w:val="left"/>
      <w:pPr>
        <w:tabs>
          <w:tab w:val="num" w:pos="4320"/>
        </w:tabs>
        <w:ind w:left="4320" w:hanging="360"/>
      </w:pPr>
      <w:rPr>
        <w:rFonts w:ascii="Calibri" w:hAnsi="Calibri" w:hint="default"/>
      </w:rPr>
    </w:lvl>
    <w:lvl w:ilvl="6" w:tplc="4978E324" w:tentative="1">
      <w:start w:val="1"/>
      <w:numFmt w:val="bullet"/>
      <w:lvlText w:val="•"/>
      <w:lvlJc w:val="left"/>
      <w:pPr>
        <w:tabs>
          <w:tab w:val="num" w:pos="5040"/>
        </w:tabs>
        <w:ind w:left="5040" w:hanging="360"/>
      </w:pPr>
      <w:rPr>
        <w:rFonts w:ascii="Calibri" w:hAnsi="Calibri" w:hint="default"/>
      </w:rPr>
    </w:lvl>
    <w:lvl w:ilvl="7" w:tplc="7A3852DC" w:tentative="1">
      <w:start w:val="1"/>
      <w:numFmt w:val="bullet"/>
      <w:lvlText w:val="•"/>
      <w:lvlJc w:val="left"/>
      <w:pPr>
        <w:tabs>
          <w:tab w:val="num" w:pos="5760"/>
        </w:tabs>
        <w:ind w:left="5760" w:hanging="360"/>
      </w:pPr>
      <w:rPr>
        <w:rFonts w:ascii="Calibri" w:hAnsi="Calibri" w:hint="default"/>
      </w:rPr>
    </w:lvl>
    <w:lvl w:ilvl="8" w:tplc="4CBE7BCA"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790F74E6"/>
    <w:multiLevelType w:val="hybridMultilevel"/>
    <w:tmpl w:val="2CF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40B13"/>
    <w:multiLevelType w:val="hybridMultilevel"/>
    <w:tmpl w:val="153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A2956"/>
    <w:multiLevelType w:val="hybridMultilevel"/>
    <w:tmpl w:val="260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D68F8"/>
    <w:multiLevelType w:val="hybridMultilevel"/>
    <w:tmpl w:val="669A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85A7B"/>
    <w:multiLevelType w:val="hybridMultilevel"/>
    <w:tmpl w:val="E7A6758E"/>
    <w:lvl w:ilvl="0" w:tplc="331AEA60">
      <w:start w:val="1"/>
      <w:numFmt w:val="bullet"/>
      <w:lvlText w:val="•"/>
      <w:lvlJc w:val="left"/>
      <w:pPr>
        <w:tabs>
          <w:tab w:val="num" w:pos="720"/>
        </w:tabs>
        <w:ind w:left="720" w:hanging="360"/>
      </w:pPr>
      <w:rPr>
        <w:rFonts w:ascii="Arial" w:hAnsi="Arial" w:hint="default"/>
      </w:rPr>
    </w:lvl>
    <w:lvl w:ilvl="1" w:tplc="FE4655D4" w:tentative="1">
      <w:start w:val="1"/>
      <w:numFmt w:val="bullet"/>
      <w:lvlText w:val="•"/>
      <w:lvlJc w:val="left"/>
      <w:pPr>
        <w:tabs>
          <w:tab w:val="num" w:pos="1440"/>
        </w:tabs>
        <w:ind w:left="1440" w:hanging="360"/>
      </w:pPr>
      <w:rPr>
        <w:rFonts w:ascii="Arial" w:hAnsi="Arial" w:hint="default"/>
      </w:rPr>
    </w:lvl>
    <w:lvl w:ilvl="2" w:tplc="201E7596" w:tentative="1">
      <w:start w:val="1"/>
      <w:numFmt w:val="bullet"/>
      <w:lvlText w:val="•"/>
      <w:lvlJc w:val="left"/>
      <w:pPr>
        <w:tabs>
          <w:tab w:val="num" w:pos="2160"/>
        </w:tabs>
        <w:ind w:left="2160" w:hanging="360"/>
      </w:pPr>
      <w:rPr>
        <w:rFonts w:ascii="Arial" w:hAnsi="Arial" w:hint="default"/>
      </w:rPr>
    </w:lvl>
    <w:lvl w:ilvl="3" w:tplc="5D0E5BFA" w:tentative="1">
      <w:start w:val="1"/>
      <w:numFmt w:val="bullet"/>
      <w:lvlText w:val="•"/>
      <w:lvlJc w:val="left"/>
      <w:pPr>
        <w:tabs>
          <w:tab w:val="num" w:pos="2880"/>
        </w:tabs>
        <w:ind w:left="2880" w:hanging="360"/>
      </w:pPr>
      <w:rPr>
        <w:rFonts w:ascii="Arial" w:hAnsi="Arial" w:hint="default"/>
      </w:rPr>
    </w:lvl>
    <w:lvl w:ilvl="4" w:tplc="FF1C92AC" w:tentative="1">
      <w:start w:val="1"/>
      <w:numFmt w:val="bullet"/>
      <w:lvlText w:val="•"/>
      <w:lvlJc w:val="left"/>
      <w:pPr>
        <w:tabs>
          <w:tab w:val="num" w:pos="3600"/>
        </w:tabs>
        <w:ind w:left="3600" w:hanging="360"/>
      </w:pPr>
      <w:rPr>
        <w:rFonts w:ascii="Arial" w:hAnsi="Arial" w:hint="default"/>
      </w:rPr>
    </w:lvl>
    <w:lvl w:ilvl="5" w:tplc="670827E4" w:tentative="1">
      <w:start w:val="1"/>
      <w:numFmt w:val="bullet"/>
      <w:lvlText w:val="•"/>
      <w:lvlJc w:val="left"/>
      <w:pPr>
        <w:tabs>
          <w:tab w:val="num" w:pos="4320"/>
        </w:tabs>
        <w:ind w:left="4320" w:hanging="360"/>
      </w:pPr>
      <w:rPr>
        <w:rFonts w:ascii="Arial" w:hAnsi="Arial" w:hint="default"/>
      </w:rPr>
    </w:lvl>
    <w:lvl w:ilvl="6" w:tplc="A3FEB1E8" w:tentative="1">
      <w:start w:val="1"/>
      <w:numFmt w:val="bullet"/>
      <w:lvlText w:val="•"/>
      <w:lvlJc w:val="left"/>
      <w:pPr>
        <w:tabs>
          <w:tab w:val="num" w:pos="5040"/>
        </w:tabs>
        <w:ind w:left="5040" w:hanging="360"/>
      </w:pPr>
      <w:rPr>
        <w:rFonts w:ascii="Arial" w:hAnsi="Arial" w:hint="default"/>
      </w:rPr>
    </w:lvl>
    <w:lvl w:ilvl="7" w:tplc="9CF4E388" w:tentative="1">
      <w:start w:val="1"/>
      <w:numFmt w:val="bullet"/>
      <w:lvlText w:val="•"/>
      <w:lvlJc w:val="left"/>
      <w:pPr>
        <w:tabs>
          <w:tab w:val="num" w:pos="5760"/>
        </w:tabs>
        <w:ind w:left="5760" w:hanging="360"/>
      </w:pPr>
      <w:rPr>
        <w:rFonts w:ascii="Arial" w:hAnsi="Arial" w:hint="default"/>
      </w:rPr>
    </w:lvl>
    <w:lvl w:ilvl="8" w:tplc="94AAE8E2" w:tentative="1">
      <w:start w:val="1"/>
      <w:numFmt w:val="bullet"/>
      <w:lvlText w:val="•"/>
      <w:lvlJc w:val="left"/>
      <w:pPr>
        <w:tabs>
          <w:tab w:val="num" w:pos="6480"/>
        </w:tabs>
        <w:ind w:left="6480" w:hanging="360"/>
      </w:pPr>
      <w:rPr>
        <w:rFonts w:ascii="Arial" w:hAnsi="Arial" w:hint="default"/>
      </w:rPr>
    </w:lvl>
  </w:abstractNum>
  <w:num w:numId="1" w16cid:durableId="1021853125">
    <w:abstractNumId w:val="36"/>
  </w:num>
  <w:num w:numId="2" w16cid:durableId="1960987656">
    <w:abstractNumId w:val="5"/>
  </w:num>
  <w:num w:numId="3" w16cid:durableId="1916042153">
    <w:abstractNumId w:val="24"/>
  </w:num>
  <w:num w:numId="4" w16cid:durableId="13504736">
    <w:abstractNumId w:val="10"/>
  </w:num>
  <w:num w:numId="5" w16cid:durableId="967277165">
    <w:abstractNumId w:val="3"/>
  </w:num>
  <w:num w:numId="6" w16cid:durableId="44837319">
    <w:abstractNumId w:val="26"/>
  </w:num>
  <w:num w:numId="7" w16cid:durableId="1062873035">
    <w:abstractNumId w:val="17"/>
  </w:num>
  <w:num w:numId="8" w16cid:durableId="1888031301">
    <w:abstractNumId w:val="8"/>
  </w:num>
  <w:num w:numId="9" w16cid:durableId="1133214454">
    <w:abstractNumId w:val="32"/>
  </w:num>
  <w:num w:numId="10" w16cid:durableId="397629177">
    <w:abstractNumId w:val="14"/>
  </w:num>
  <w:num w:numId="11" w16cid:durableId="105081942">
    <w:abstractNumId w:val="11"/>
  </w:num>
  <w:num w:numId="12" w16cid:durableId="2003002326">
    <w:abstractNumId w:val="16"/>
  </w:num>
  <w:num w:numId="13" w16cid:durableId="1008143034">
    <w:abstractNumId w:val="22"/>
  </w:num>
  <w:num w:numId="14" w16cid:durableId="1284656157">
    <w:abstractNumId w:val="2"/>
  </w:num>
  <w:num w:numId="15" w16cid:durableId="917400079">
    <w:abstractNumId w:val="29"/>
  </w:num>
  <w:num w:numId="16" w16cid:durableId="1998074528">
    <w:abstractNumId w:val="30"/>
  </w:num>
  <w:num w:numId="17" w16cid:durableId="1860582798">
    <w:abstractNumId w:val="6"/>
  </w:num>
  <w:num w:numId="18" w16cid:durableId="1878664492">
    <w:abstractNumId w:val="31"/>
  </w:num>
  <w:num w:numId="19" w16cid:durableId="1328629867">
    <w:abstractNumId w:val="9"/>
  </w:num>
  <w:num w:numId="20" w16cid:durableId="1609585260">
    <w:abstractNumId w:val="20"/>
  </w:num>
  <w:num w:numId="21" w16cid:durableId="1286885851">
    <w:abstractNumId w:val="15"/>
  </w:num>
  <w:num w:numId="22" w16cid:durableId="1687051836">
    <w:abstractNumId w:val="12"/>
  </w:num>
  <w:num w:numId="23" w16cid:durableId="944770805">
    <w:abstractNumId w:val="38"/>
  </w:num>
  <w:num w:numId="24" w16cid:durableId="2123844872">
    <w:abstractNumId w:val="0"/>
  </w:num>
  <w:num w:numId="25" w16cid:durableId="764613949">
    <w:abstractNumId w:val="19"/>
  </w:num>
  <w:num w:numId="26" w16cid:durableId="1753699289">
    <w:abstractNumId w:val="13"/>
  </w:num>
  <w:num w:numId="27" w16cid:durableId="418336518">
    <w:abstractNumId w:val="18"/>
  </w:num>
  <w:num w:numId="28" w16cid:durableId="1756364898">
    <w:abstractNumId w:val="23"/>
  </w:num>
  <w:num w:numId="29" w16cid:durableId="1263340367">
    <w:abstractNumId w:val="33"/>
  </w:num>
  <w:num w:numId="30" w16cid:durableId="1557619319">
    <w:abstractNumId w:val="25"/>
  </w:num>
  <w:num w:numId="31" w16cid:durableId="156651422">
    <w:abstractNumId w:val="21"/>
  </w:num>
  <w:num w:numId="32" w16cid:durableId="520322098">
    <w:abstractNumId w:val="28"/>
  </w:num>
  <w:num w:numId="33" w16cid:durableId="1182084203">
    <w:abstractNumId w:val="34"/>
  </w:num>
  <w:num w:numId="34" w16cid:durableId="415831133">
    <w:abstractNumId w:val="1"/>
  </w:num>
  <w:num w:numId="35" w16cid:durableId="475798702">
    <w:abstractNumId w:val="37"/>
  </w:num>
  <w:num w:numId="36" w16cid:durableId="5863783">
    <w:abstractNumId w:val="27"/>
  </w:num>
  <w:num w:numId="37" w16cid:durableId="615212550">
    <w:abstractNumId w:val="35"/>
  </w:num>
  <w:num w:numId="38" w16cid:durableId="583026449">
    <w:abstractNumId w:val="7"/>
  </w:num>
  <w:num w:numId="39" w16cid:durableId="1754859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tDQwNTIEAgNTCyUdpeDU4uLM/DyQAkOjWgCkxqJsLQAAAA=="/>
  </w:docVars>
  <w:rsids>
    <w:rsidRoot w:val="00400CA7"/>
    <w:rsid w:val="00002BD5"/>
    <w:rsid w:val="00010A0C"/>
    <w:rsid w:val="00012237"/>
    <w:rsid w:val="00013E32"/>
    <w:rsid w:val="0001520A"/>
    <w:rsid w:val="000203B5"/>
    <w:rsid w:val="00020AF9"/>
    <w:rsid w:val="000268DB"/>
    <w:rsid w:val="0003639E"/>
    <w:rsid w:val="00036746"/>
    <w:rsid w:val="0004193A"/>
    <w:rsid w:val="000424AC"/>
    <w:rsid w:val="000424F3"/>
    <w:rsid w:val="0004322C"/>
    <w:rsid w:val="000456D4"/>
    <w:rsid w:val="00046AD2"/>
    <w:rsid w:val="0005280F"/>
    <w:rsid w:val="00052BAC"/>
    <w:rsid w:val="00053798"/>
    <w:rsid w:val="00054A15"/>
    <w:rsid w:val="00057937"/>
    <w:rsid w:val="0006465A"/>
    <w:rsid w:val="00065926"/>
    <w:rsid w:val="00067B91"/>
    <w:rsid w:val="00070185"/>
    <w:rsid w:val="00071135"/>
    <w:rsid w:val="00071B7C"/>
    <w:rsid w:val="000778E5"/>
    <w:rsid w:val="00081BE9"/>
    <w:rsid w:val="00086927"/>
    <w:rsid w:val="00086BA1"/>
    <w:rsid w:val="00086C67"/>
    <w:rsid w:val="00087C5D"/>
    <w:rsid w:val="00090113"/>
    <w:rsid w:val="000909AC"/>
    <w:rsid w:val="00090F31"/>
    <w:rsid w:val="00091089"/>
    <w:rsid w:val="00092336"/>
    <w:rsid w:val="00095E21"/>
    <w:rsid w:val="000A40EE"/>
    <w:rsid w:val="000A570A"/>
    <w:rsid w:val="000A69D5"/>
    <w:rsid w:val="000B02C0"/>
    <w:rsid w:val="000B2592"/>
    <w:rsid w:val="000B2A10"/>
    <w:rsid w:val="000B3395"/>
    <w:rsid w:val="000B3EE3"/>
    <w:rsid w:val="000B44F1"/>
    <w:rsid w:val="000B7896"/>
    <w:rsid w:val="000C333C"/>
    <w:rsid w:val="000C4109"/>
    <w:rsid w:val="000C41F0"/>
    <w:rsid w:val="000D37AA"/>
    <w:rsid w:val="000D5ED4"/>
    <w:rsid w:val="000F2588"/>
    <w:rsid w:val="00100032"/>
    <w:rsid w:val="0010449A"/>
    <w:rsid w:val="00110607"/>
    <w:rsid w:val="0011686B"/>
    <w:rsid w:val="00117C9D"/>
    <w:rsid w:val="00122A3A"/>
    <w:rsid w:val="00123DFE"/>
    <w:rsid w:val="00124535"/>
    <w:rsid w:val="00124696"/>
    <w:rsid w:val="00126027"/>
    <w:rsid w:val="001273E0"/>
    <w:rsid w:val="001274F5"/>
    <w:rsid w:val="00133844"/>
    <w:rsid w:val="001363F7"/>
    <w:rsid w:val="00136B51"/>
    <w:rsid w:val="001404A9"/>
    <w:rsid w:val="00140E78"/>
    <w:rsid w:val="001423CA"/>
    <w:rsid w:val="00143C6C"/>
    <w:rsid w:val="00144146"/>
    <w:rsid w:val="001472D9"/>
    <w:rsid w:val="001524F2"/>
    <w:rsid w:val="00155158"/>
    <w:rsid w:val="00156D17"/>
    <w:rsid w:val="00157506"/>
    <w:rsid w:val="00160EBE"/>
    <w:rsid w:val="00175A8B"/>
    <w:rsid w:val="00175D33"/>
    <w:rsid w:val="00177153"/>
    <w:rsid w:val="001807D1"/>
    <w:rsid w:val="00183B63"/>
    <w:rsid w:val="001850BC"/>
    <w:rsid w:val="00187B3C"/>
    <w:rsid w:val="00197D9A"/>
    <w:rsid w:val="001A05D9"/>
    <w:rsid w:val="001B038A"/>
    <w:rsid w:val="001C372C"/>
    <w:rsid w:val="001C46C6"/>
    <w:rsid w:val="001C4982"/>
    <w:rsid w:val="001C6688"/>
    <w:rsid w:val="001D0521"/>
    <w:rsid w:val="001D3E10"/>
    <w:rsid w:val="001D5318"/>
    <w:rsid w:val="001E0084"/>
    <w:rsid w:val="001E2F46"/>
    <w:rsid w:val="001E37CA"/>
    <w:rsid w:val="001E3D32"/>
    <w:rsid w:val="001E5225"/>
    <w:rsid w:val="001E7F6B"/>
    <w:rsid w:val="001F7328"/>
    <w:rsid w:val="0020219B"/>
    <w:rsid w:val="00202F76"/>
    <w:rsid w:val="00203F8E"/>
    <w:rsid w:val="00205B42"/>
    <w:rsid w:val="002140FB"/>
    <w:rsid w:val="00214721"/>
    <w:rsid w:val="002204BB"/>
    <w:rsid w:val="00220B91"/>
    <w:rsid w:val="002217D8"/>
    <w:rsid w:val="0022355E"/>
    <w:rsid w:val="00224222"/>
    <w:rsid w:val="00227CC8"/>
    <w:rsid w:val="002343C1"/>
    <w:rsid w:val="002357CE"/>
    <w:rsid w:val="00236F31"/>
    <w:rsid w:val="002371D3"/>
    <w:rsid w:val="002371DC"/>
    <w:rsid w:val="00241034"/>
    <w:rsid w:val="00244BEA"/>
    <w:rsid w:val="00247801"/>
    <w:rsid w:val="0025000D"/>
    <w:rsid w:val="00250C88"/>
    <w:rsid w:val="0025326D"/>
    <w:rsid w:val="00253CFE"/>
    <w:rsid w:val="00254B0C"/>
    <w:rsid w:val="002562A9"/>
    <w:rsid w:val="00263302"/>
    <w:rsid w:val="00263727"/>
    <w:rsid w:val="00264593"/>
    <w:rsid w:val="002647CF"/>
    <w:rsid w:val="00283083"/>
    <w:rsid w:val="0028420C"/>
    <w:rsid w:val="002871C6"/>
    <w:rsid w:val="0029009F"/>
    <w:rsid w:val="00293FDF"/>
    <w:rsid w:val="002A0080"/>
    <w:rsid w:val="002A2771"/>
    <w:rsid w:val="002A3EE3"/>
    <w:rsid w:val="002A71D8"/>
    <w:rsid w:val="002B150C"/>
    <w:rsid w:val="002C060B"/>
    <w:rsid w:val="002C292B"/>
    <w:rsid w:val="002C4B1E"/>
    <w:rsid w:val="002C4DCB"/>
    <w:rsid w:val="002C752D"/>
    <w:rsid w:val="002D04BE"/>
    <w:rsid w:val="002D50C4"/>
    <w:rsid w:val="002D54F3"/>
    <w:rsid w:val="002D5D6A"/>
    <w:rsid w:val="002D7016"/>
    <w:rsid w:val="002E3800"/>
    <w:rsid w:val="002E546E"/>
    <w:rsid w:val="002E6224"/>
    <w:rsid w:val="002F11DA"/>
    <w:rsid w:val="002F5C10"/>
    <w:rsid w:val="002F5E27"/>
    <w:rsid w:val="00300633"/>
    <w:rsid w:val="0030457B"/>
    <w:rsid w:val="00305E3A"/>
    <w:rsid w:val="0031347D"/>
    <w:rsid w:val="0031438D"/>
    <w:rsid w:val="00316260"/>
    <w:rsid w:val="00316553"/>
    <w:rsid w:val="0032324B"/>
    <w:rsid w:val="0032691D"/>
    <w:rsid w:val="00331FC4"/>
    <w:rsid w:val="003330EE"/>
    <w:rsid w:val="00334175"/>
    <w:rsid w:val="00337D6A"/>
    <w:rsid w:val="003405B0"/>
    <w:rsid w:val="00340E39"/>
    <w:rsid w:val="003417F1"/>
    <w:rsid w:val="00342D21"/>
    <w:rsid w:val="00342DE9"/>
    <w:rsid w:val="003509C2"/>
    <w:rsid w:val="00350EBC"/>
    <w:rsid w:val="003536DF"/>
    <w:rsid w:val="00356A93"/>
    <w:rsid w:val="003618D7"/>
    <w:rsid w:val="00363639"/>
    <w:rsid w:val="0036644F"/>
    <w:rsid w:val="003733A2"/>
    <w:rsid w:val="00374D4C"/>
    <w:rsid w:val="00374E08"/>
    <w:rsid w:val="003756C3"/>
    <w:rsid w:val="00375F3B"/>
    <w:rsid w:val="003831B3"/>
    <w:rsid w:val="003864C0"/>
    <w:rsid w:val="00390929"/>
    <w:rsid w:val="00397C78"/>
    <w:rsid w:val="003A05E8"/>
    <w:rsid w:val="003A1A6F"/>
    <w:rsid w:val="003A1D77"/>
    <w:rsid w:val="003A4193"/>
    <w:rsid w:val="003B1EAE"/>
    <w:rsid w:val="003B5D17"/>
    <w:rsid w:val="003B6734"/>
    <w:rsid w:val="003C1103"/>
    <w:rsid w:val="003C4030"/>
    <w:rsid w:val="003C58B8"/>
    <w:rsid w:val="003D0D6D"/>
    <w:rsid w:val="003D1358"/>
    <w:rsid w:val="003D13EB"/>
    <w:rsid w:val="003D7754"/>
    <w:rsid w:val="003E0A96"/>
    <w:rsid w:val="003E3378"/>
    <w:rsid w:val="003E55D5"/>
    <w:rsid w:val="003F123C"/>
    <w:rsid w:val="003F69F5"/>
    <w:rsid w:val="0040007F"/>
    <w:rsid w:val="00400CA7"/>
    <w:rsid w:val="004015BA"/>
    <w:rsid w:val="00402BC6"/>
    <w:rsid w:val="00404E94"/>
    <w:rsid w:val="00406C47"/>
    <w:rsid w:val="00410447"/>
    <w:rsid w:val="004121D2"/>
    <w:rsid w:val="00414018"/>
    <w:rsid w:val="00415BF4"/>
    <w:rsid w:val="00416900"/>
    <w:rsid w:val="00426664"/>
    <w:rsid w:val="004372DF"/>
    <w:rsid w:val="004438C3"/>
    <w:rsid w:val="00443BE2"/>
    <w:rsid w:val="00444998"/>
    <w:rsid w:val="00444BAC"/>
    <w:rsid w:val="00444F3B"/>
    <w:rsid w:val="00450208"/>
    <w:rsid w:val="004512CD"/>
    <w:rsid w:val="00456FF5"/>
    <w:rsid w:val="0045739F"/>
    <w:rsid w:val="00464FEE"/>
    <w:rsid w:val="004656BC"/>
    <w:rsid w:val="00473B26"/>
    <w:rsid w:val="00475931"/>
    <w:rsid w:val="00477188"/>
    <w:rsid w:val="0047764A"/>
    <w:rsid w:val="00477D27"/>
    <w:rsid w:val="00480DE2"/>
    <w:rsid w:val="00481512"/>
    <w:rsid w:val="004818B9"/>
    <w:rsid w:val="004844D6"/>
    <w:rsid w:val="00485B14"/>
    <w:rsid w:val="004867D3"/>
    <w:rsid w:val="00490392"/>
    <w:rsid w:val="004931DC"/>
    <w:rsid w:val="00496F09"/>
    <w:rsid w:val="004A0A4B"/>
    <w:rsid w:val="004A1240"/>
    <w:rsid w:val="004A3A87"/>
    <w:rsid w:val="004A5EDB"/>
    <w:rsid w:val="004A646F"/>
    <w:rsid w:val="004B165F"/>
    <w:rsid w:val="004B430A"/>
    <w:rsid w:val="004C0453"/>
    <w:rsid w:val="004C1605"/>
    <w:rsid w:val="004C4AF4"/>
    <w:rsid w:val="004C678B"/>
    <w:rsid w:val="004D0833"/>
    <w:rsid w:val="004D4611"/>
    <w:rsid w:val="004D47DD"/>
    <w:rsid w:val="004D70FD"/>
    <w:rsid w:val="004D79AF"/>
    <w:rsid w:val="004D7DEF"/>
    <w:rsid w:val="004E28A1"/>
    <w:rsid w:val="004E4C53"/>
    <w:rsid w:val="004F2751"/>
    <w:rsid w:val="004F3FDC"/>
    <w:rsid w:val="00501C0F"/>
    <w:rsid w:val="0050472D"/>
    <w:rsid w:val="00512A30"/>
    <w:rsid w:val="005130E9"/>
    <w:rsid w:val="005154D0"/>
    <w:rsid w:val="0051792E"/>
    <w:rsid w:val="005207C8"/>
    <w:rsid w:val="00522087"/>
    <w:rsid w:val="0052629E"/>
    <w:rsid w:val="0053086A"/>
    <w:rsid w:val="005316D2"/>
    <w:rsid w:val="00545322"/>
    <w:rsid w:val="00545E79"/>
    <w:rsid w:val="0054714A"/>
    <w:rsid w:val="005523F5"/>
    <w:rsid w:val="005528B9"/>
    <w:rsid w:val="0055417A"/>
    <w:rsid w:val="00555F92"/>
    <w:rsid w:val="00560023"/>
    <w:rsid w:val="00560CDD"/>
    <w:rsid w:val="00561E4B"/>
    <w:rsid w:val="00564D95"/>
    <w:rsid w:val="00566336"/>
    <w:rsid w:val="00573B61"/>
    <w:rsid w:val="00573B90"/>
    <w:rsid w:val="00575D26"/>
    <w:rsid w:val="005772E6"/>
    <w:rsid w:val="00580693"/>
    <w:rsid w:val="00580E8B"/>
    <w:rsid w:val="005862F0"/>
    <w:rsid w:val="005930CE"/>
    <w:rsid w:val="0059337A"/>
    <w:rsid w:val="005A0B7A"/>
    <w:rsid w:val="005A2872"/>
    <w:rsid w:val="005A364D"/>
    <w:rsid w:val="005B072E"/>
    <w:rsid w:val="005B14EE"/>
    <w:rsid w:val="005B2ABE"/>
    <w:rsid w:val="005B3D03"/>
    <w:rsid w:val="005B3DA7"/>
    <w:rsid w:val="005B5C59"/>
    <w:rsid w:val="005B5EA6"/>
    <w:rsid w:val="005C3E49"/>
    <w:rsid w:val="005C40D2"/>
    <w:rsid w:val="005C4FC5"/>
    <w:rsid w:val="005C6B73"/>
    <w:rsid w:val="005D558B"/>
    <w:rsid w:val="005D5FFE"/>
    <w:rsid w:val="005D6D72"/>
    <w:rsid w:val="005D7FC0"/>
    <w:rsid w:val="005E69D7"/>
    <w:rsid w:val="005E6E2F"/>
    <w:rsid w:val="005F00EA"/>
    <w:rsid w:val="005F39F5"/>
    <w:rsid w:val="005F4B92"/>
    <w:rsid w:val="005F7EF8"/>
    <w:rsid w:val="00601509"/>
    <w:rsid w:val="006027DC"/>
    <w:rsid w:val="00603A31"/>
    <w:rsid w:val="006058F6"/>
    <w:rsid w:val="006060CE"/>
    <w:rsid w:val="00611FF3"/>
    <w:rsid w:val="00616C6B"/>
    <w:rsid w:val="00620076"/>
    <w:rsid w:val="006241B1"/>
    <w:rsid w:val="006253C2"/>
    <w:rsid w:val="00627EDF"/>
    <w:rsid w:val="00634507"/>
    <w:rsid w:val="00634EFD"/>
    <w:rsid w:val="00635CF0"/>
    <w:rsid w:val="00636D34"/>
    <w:rsid w:val="0064545B"/>
    <w:rsid w:val="006467A5"/>
    <w:rsid w:val="00651A4A"/>
    <w:rsid w:val="00656C00"/>
    <w:rsid w:val="00657849"/>
    <w:rsid w:val="0066072A"/>
    <w:rsid w:val="00663462"/>
    <w:rsid w:val="006648B6"/>
    <w:rsid w:val="006663B4"/>
    <w:rsid w:val="0066725F"/>
    <w:rsid w:val="00667914"/>
    <w:rsid w:val="0067135C"/>
    <w:rsid w:val="0067687F"/>
    <w:rsid w:val="00677996"/>
    <w:rsid w:val="006856B8"/>
    <w:rsid w:val="0069085C"/>
    <w:rsid w:val="00695BF3"/>
    <w:rsid w:val="00696E40"/>
    <w:rsid w:val="006A014F"/>
    <w:rsid w:val="006A348A"/>
    <w:rsid w:val="006A4A41"/>
    <w:rsid w:val="006A5F2E"/>
    <w:rsid w:val="006B767C"/>
    <w:rsid w:val="006C0254"/>
    <w:rsid w:val="006C4C88"/>
    <w:rsid w:val="006C4FC4"/>
    <w:rsid w:val="006C5F1D"/>
    <w:rsid w:val="006D35BA"/>
    <w:rsid w:val="006D3A08"/>
    <w:rsid w:val="006D3B93"/>
    <w:rsid w:val="006E0926"/>
    <w:rsid w:val="006E47F6"/>
    <w:rsid w:val="006E72AA"/>
    <w:rsid w:val="006F05BA"/>
    <w:rsid w:val="006F0C99"/>
    <w:rsid w:val="0070432C"/>
    <w:rsid w:val="00706E8A"/>
    <w:rsid w:val="00707852"/>
    <w:rsid w:val="00725075"/>
    <w:rsid w:val="00730BEF"/>
    <w:rsid w:val="007426A0"/>
    <w:rsid w:val="00742CDF"/>
    <w:rsid w:val="00745154"/>
    <w:rsid w:val="00746372"/>
    <w:rsid w:val="00746FB3"/>
    <w:rsid w:val="00750619"/>
    <w:rsid w:val="00752BC2"/>
    <w:rsid w:val="00755166"/>
    <w:rsid w:val="00756C5C"/>
    <w:rsid w:val="007602F2"/>
    <w:rsid w:val="007612AE"/>
    <w:rsid w:val="00761EF7"/>
    <w:rsid w:val="00771C3F"/>
    <w:rsid w:val="0077204E"/>
    <w:rsid w:val="00781EB0"/>
    <w:rsid w:val="00782368"/>
    <w:rsid w:val="007849C4"/>
    <w:rsid w:val="0078750B"/>
    <w:rsid w:val="0079003F"/>
    <w:rsid w:val="00790DBE"/>
    <w:rsid w:val="007912DF"/>
    <w:rsid w:val="00795430"/>
    <w:rsid w:val="007A1C97"/>
    <w:rsid w:val="007A378A"/>
    <w:rsid w:val="007A389B"/>
    <w:rsid w:val="007A5DBD"/>
    <w:rsid w:val="007A6236"/>
    <w:rsid w:val="007A6275"/>
    <w:rsid w:val="007B34B9"/>
    <w:rsid w:val="007B5BA3"/>
    <w:rsid w:val="007C10C4"/>
    <w:rsid w:val="007C1953"/>
    <w:rsid w:val="007C1D17"/>
    <w:rsid w:val="007C7CE2"/>
    <w:rsid w:val="007D1A7D"/>
    <w:rsid w:val="007E3D18"/>
    <w:rsid w:val="007E72C1"/>
    <w:rsid w:val="007F1353"/>
    <w:rsid w:val="007F1CCE"/>
    <w:rsid w:val="007F2753"/>
    <w:rsid w:val="007F45F3"/>
    <w:rsid w:val="007F4B31"/>
    <w:rsid w:val="007F7AE5"/>
    <w:rsid w:val="00803466"/>
    <w:rsid w:val="008042FF"/>
    <w:rsid w:val="008046B9"/>
    <w:rsid w:val="00806197"/>
    <w:rsid w:val="0080699E"/>
    <w:rsid w:val="00825731"/>
    <w:rsid w:val="00830834"/>
    <w:rsid w:val="00832436"/>
    <w:rsid w:val="00833060"/>
    <w:rsid w:val="00840B37"/>
    <w:rsid w:val="008411C0"/>
    <w:rsid w:val="008504D4"/>
    <w:rsid w:val="00851C64"/>
    <w:rsid w:val="008526BB"/>
    <w:rsid w:val="008552A5"/>
    <w:rsid w:val="00856E5D"/>
    <w:rsid w:val="0085742E"/>
    <w:rsid w:val="008656A2"/>
    <w:rsid w:val="00865BEF"/>
    <w:rsid w:val="0086693C"/>
    <w:rsid w:val="00866DED"/>
    <w:rsid w:val="00871BDC"/>
    <w:rsid w:val="00875900"/>
    <w:rsid w:val="008765C1"/>
    <w:rsid w:val="00877D15"/>
    <w:rsid w:val="0088071D"/>
    <w:rsid w:val="0088455A"/>
    <w:rsid w:val="008854BB"/>
    <w:rsid w:val="00885BB5"/>
    <w:rsid w:val="00887D85"/>
    <w:rsid w:val="00890C2A"/>
    <w:rsid w:val="00893BC0"/>
    <w:rsid w:val="008942EA"/>
    <w:rsid w:val="00897185"/>
    <w:rsid w:val="00897895"/>
    <w:rsid w:val="008A041A"/>
    <w:rsid w:val="008A0D77"/>
    <w:rsid w:val="008A30C8"/>
    <w:rsid w:val="008B14B6"/>
    <w:rsid w:val="008B1631"/>
    <w:rsid w:val="008B2516"/>
    <w:rsid w:val="008B6236"/>
    <w:rsid w:val="008C094C"/>
    <w:rsid w:val="008C1D9B"/>
    <w:rsid w:val="008C5169"/>
    <w:rsid w:val="008C650B"/>
    <w:rsid w:val="008C73C7"/>
    <w:rsid w:val="008D04A3"/>
    <w:rsid w:val="008D2619"/>
    <w:rsid w:val="008E0021"/>
    <w:rsid w:val="008E43E7"/>
    <w:rsid w:val="008E456F"/>
    <w:rsid w:val="008E56E0"/>
    <w:rsid w:val="008E6F5B"/>
    <w:rsid w:val="008F0BAD"/>
    <w:rsid w:val="008F139D"/>
    <w:rsid w:val="00910E3A"/>
    <w:rsid w:val="009139D6"/>
    <w:rsid w:val="0092471B"/>
    <w:rsid w:val="009258B1"/>
    <w:rsid w:val="0093477E"/>
    <w:rsid w:val="00935E4C"/>
    <w:rsid w:val="009365C5"/>
    <w:rsid w:val="0094072D"/>
    <w:rsid w:val="0094127E"/>
    <w:rsid w:val="00945AE4"/>
    <w:rsid w:val="00947FE8"/>
    <w:rsid w:val="00951C54"/>
    <w:rsid w:val="00955FEF"/>
    <w:rsid w:val="009575E9"/>
    <w:rsid w:val="00961CD2"/>
    <w:rsid w:val="0096748B"/>
    <w:rsid w:val="009770EF"/>
    <w:rsid w:val="00981ACC"/>
    <w:rsid w:val="00981BA3"/>
    <w:rsid w:val="00982C28"/>
    <w:rsid w:val="0098358F"/>
    <w:rsid w:val="00983F8E"/>
    <w:rsid w:val="00984F23"/>
    <w:rsid w:val="009864DA"/>
    <w:rsid w:val="009869F8"/>
    <w:rsid w:val="00992EC1"/>
    <w:rsid w:val="00994686"/>
    <w:rsid w:val="009A5C5C"/>
    <w:rsid w:val="009A6FEC"/>
    <w:rsid w:val="009B3B6F"/>
    <w:rsid w:val="009B494E"/>
    <w:rsid w:val="009B7184"/>
    <w:rsid w:val="009C15FA"/>
    <w:rsid w:val="009C36BD"/>
    <w:rsid w:val="009C5A5C"/>
    <w:rsid w:val="009C7FA2"/>
    <w:rsid w:val="009D148B"/>
    <w:rsid w:val="009D162A"/>
    <w:rsid w:val="009D1845"/>
    <w:rsid w:val="009D18A8"/>
    <w:rsid w:val="009D4AE1"/>
    <w:rsid w:val="009D62B3"/>
    <w:rsid w:val="009D64A3"/>
    <w:rsid w:val="009D680D"/>
    <w:rsid w:val="009E01F0"/>
    <w:rsid w:val="009E5191"/>
    <w:rsid w:val="009E5ACD"/>
    <w:rsid w:val="009E77F0"/>
    <w:rsid w:val="009F0621"/>
    <w:rsid w:val="009F2DFC"/>
    <w:rsid w:val="00A01177"/>
    <w:rsid w:val="00A03B43"/>
    <w:rsid w:val="00A05D76"/>
    <w:rsid w:val="00A07400"/>
    <w:rsid w:val="00A114BF"/>
    <w:rsid w:val="00A11553"/>
    <w:rsid w:val="00A12072"/>
    <w:rsid w:val="00A142F9"/>
    <w:rsid w:val="00A14856"/>
    <w:rsid w:val="00A15543"/>
    <w:rsid w:val="00A21C15"/>
    <w:rsid w:val="00A23165"/>
    <w:rsid w:val="00A2455C"/>
    <w:rsid w:val="00A26246"/>
    <w:rsid w:val="00A26700"/>
    <w:rsid w:val="00A26FD1"/>
    <w:rsid w:val="00A338A2"/>
    <w:rsid w:val="00A3550A"/>
    <w:rsid w:val="00A422DC"/>
    <w:rsid w:val="00A44E48"/>
    <w:rsid w:val="00A5021D"/>
    <w:rsid w:val="00A5087D"/>
    <w:rsid w:val="00A513D3"/>
    <w:rsid w:val="00A55377"/>
    <w:rsid w:val="00A5575A"/>
    <w:rsid w:val="00A568E4"/>
    <w:rsid w:val="00A570A4"/>
    <w:rsid w:val="00A604E3"/>
    <w:rsid w:val="00A61952"/>
    <w:rsid w:val="00A62078"/>
    <w:rsid w:val="00A62856"/>
    <w:rsid w:val="00A6446A"/>
    <w:rsid w:val="00A6661B"/>
    <w:rsid w:val="00A723F0"/>
    <w:rsid w:val="00A74098"/>
    <w:rsid w:val="00A77956"/>
    <w:rsid w:val="00A8416A"/>
    <w:rsid w:val="00A86CDC"/>
    <w:rsid w:val="00A87EE5"/>
    <w:rsid w:val="00A9133A"/>
    <w:rsid w:val="00AA7F6D"/>
    <w:rsid w:val="00AB295C"/>
    <w:rsid w:val="00AB2DC8"/>
    <w:rsid w:val="00AB4B0B"/>
    <w:rsid w:val="00AB4CC5"/>
    <w:rsid w:val="00AB77C8"/>
    <w:rsid w:val="00AB7CF3"/>
    <w:rsid w:val="00AC20EE"/>
    <w:rsid w:val="00AC5CAA"/>
    <w:rsid w:val="00AD14EE"/>
    <w:rsid w:val="00AD307C"/>
    <w:rsid w:val="00AD52C0"/>
    <w:rsid w:val="00AD71BD"/>
    <w:rsid w:val="00AE0437"/>
    <w:rsid w:val="00AE1103"/>
    <w:rsid w:val="00AE1D7D"/>
    <w:rsid w:val="00AE6FD5"/>
    <w:rsid w:val="00AF0445"/>
    <w:rsid w:val="00AF0CAB"/>
    <w:rsid w:val="00AF0D80"/>
    <w:rsid w:val="00AF1FD0"/>
    <w:rsid w:val="00B02B96"/>
    <w:rsid w:val="00B03522"/>
    <w:rsid w:val="00B038D7"/>
    <w:rsid w:val="00B0703D"/>
    <w:rsid w:val="00B102E1"/>
    <w:rsid w:val="00B115B8"/>
    <w:rsid w:val="00B13B58"/>
    <w:rsid w:val="00B14654"/>
    <w:rsid w:val="00B217CE"/>
    <w:rsid w:val="00B3226C"/>
    <w:rsid w:val="00B347E5"/>
    <w:rsid w:val="00B34810"/>
    <w:rsid w:val="00B361F7"/>
    <w:rsid w:val="00B446E7"/>
    <w:rsid w:val="00B44AC5"/>
    <w:rsid w:val="00B44BE0"/>
    <w:rsid w:val="00B50EF3"/>
    <w:rsid w:val="00B51B5B"/>
    <w:rsid w:val="00B5428B"/>
    <w:rsid w:val="00B54661"/>
    <w:rsid w:val="00B548A6"/>
    <w:rsid w:val="00B5586F"/>
    <w:rsid w:val="00B61212"/>
    <w:rsid w:val="00B70533"/>
    <w:rsid w:val="00B72D35"/>
    <w:rsid w:val="00B74B4D"/>
    <w:rsid w:val="00B8084C"/>
    <w:rsid w:val="00B81B1A"/>
    <w:rsid w:val="00B81F64"/>
    <w:rsid w:val="00B84B90"/>
    <w:rsid w:val="00B85295"/>
    <w:rsid w:val="00B87E9D"/>
    <w:rsid w:val="00B97917"/>
    <w:rsid w:val="00BA20DF"/>
    <w:rsid w:val="00BA2ED8"/>
    <w:rsid w:val="00BA366E"/>
    <w:rsid w:val="00BA57BF"/>
    <w:rsid w:val="00BB056F"/>
    <w:rsid w:val="00BB3DBC"/>
    <w:rsid w:val="00BB4F6B"/>
    <w:rsid w:val="00BC0FD6"/>
    <w:rsid w:val="00BC4EE8"/>
    <w:rsid w:val="00BC71F9"/>
    <w:rsid w:val="00BC7678"/>
    <w:rsid w:val="00BD63A4"/>
    <w:rsid w:val="00BE15FF"/>
    <w:rsid w:val="00BE7C48"/>
    <w:rsid w:val="00BF7A4B"/>
    <w:rsid w:val="00C13396"/>
    <w:rsid w:val="00C1459C"/>
    <w:rsid w:val="00C1786D"/>
    <w:rsid w:val="00C22398"/>
    <w:rsid w:val="00C237E7"/>
    <w:rsid w:val="00C23D74"/>
    <w:rsid w:val="00C276B7"/>
    <w:rsid w:val="00C301C8"/>
    <w:rsid w:val="00C32B81"/>
    <w:rsid w:val="00C3544C"/>
    <w:rsid w:val="00C433CD"/>
    <w:rsid w:val="00C44368"/>
    <w:rsid w:val="00C469E8"/>
    <w:rsid w:val="00C4720E"/>
    <w:rsid w:val="00C47931"/>
    <w:rsid w:val="00C50E3F"/>
    <w:rsid w:val="00C54990"/>
    <w:rsid w:val="00C640FC"/>
    <w:rsid w:val="00C64D98"/>
    <w:rsid w:val="00C65430"/>
    <w:rsid w:val="00C6602F"/>
    <w:rsid w:val="00C67EA1"/>
    <w:rsid w:val="00C80359"/>
    <w:rsid w:val="00C80E2C"/>
    <w:rsid w:val="00C84DB6"/>
    <w:rsid w:val="00C90592"/>
    <w:rsid w:val="00C9507E"/>
    <w:rsid w:val="00C953A0"/>
    <w:rsid w:val="00CA064B"/>
    <w:rsid w:val="00CA34B8"/>
    <w:rsid w:val="00CA35A6"/>
    <w:rsid w:val="00CA3F5F"/>
    <w:rsid w:val="00CA47B9"/>
    <w:rsid w:val="00CA5577"/>
    <w:rsid w:val="00CA776B"/>
    <w:rsid w:val="00CB05E4"/>
    <w:rsid w:val="00CB51F7"/>
    <w:rsid w:val="00CB6FE3"/>
    <w:rsid w:val="00CB72BD"/>
    <w:rsid w:val="00CB7EF2"/>
    <w:rsid w:val="00CC1162"/>
    <w:rsid w:val="00CC14F6"/>
    <w:rsid w:val="00CC5A64"/>
    <w:rsid w:val="00CC7F19"/>
    <w:rsid w:val="00CD1D47"/>
    <w:rsid w:val="00CD2DB4"/>
    <w:rsid w:val="00CE02CE"/>
    <w:rsid w:val="00CE161E"/>
    <w:rsid w:val="00CE3151"/>
    <w:rsid w:val="00CF0BC5"/>
    <w:rsid w:val="00CF20A6"/>
    <w:rsid w:val="00D04ABA"/>
    <w:rsid w:val="00D04DB8"/>
    <w:rsid w:val="00D052D5"/>
    <w:rsid w:val="00D11327"/>
    <w:rsid w:val="00D126A4"/>
    <w:rsid w:val="00D1384C"/>
    <w:rsid w:val="00D15A9F"/>
    <w:rsid w:val="00D15C4A"/>
    <w:rsid w:val="00D17554"/>
    <w:rsid w:val="00D201B5"/>
    <w:rsid w:val="00D3216C"/>
    <w:rsid w:val="00D3345A"/>
    <w:rsid w:val="00D339F0"/>
    <w:rsid w:val="00D34599"/>
    <w:rsid w:val="00D35D3D"/>
    <w:rsid w:val="00D363EB"/>
    <w:rsid w:val="00D37843"/>
    <w:rsid w:val="00D409C7"/>
    <w:rsid w:val="00D40AF8"/>
    <w:rsid w:val="00D41482"/>
    <w:rsid w:val="00D41B0F"/>
    <w:rsid w:val="00D439BD"/>
    <w:rsid w:val="00D5000D"/>
    <w:rsid w:val="00D545B3"/>
    <w:rsid w:val="00D57AF8"/>
    <w:rsid w:val="00D627D5"/>
    <w:rsid w:val="00D6528D"/>
    <w:rsid w:val="00D65AE6"/>
    <w:rsid w:val="00D74C65"/>
    <w:rsid w:val="00D81E90"/>
    <w:rsid w:val="00D826D3"/>
    <w:rsid w:val="00D84920"/>
    <w:rsid w:val="00D84AE0"/>
    <w:rsid w:val="00D85627"/>
    <w:rsid w:val="00D902D5"/>
    <w:rsid w:val="00D90B31"/>
    <w:rsid w:val="00D924DE"/>
    <w:rsid w:val="00DA7A93"/>
    <w:rsid w:val="00DB2EB0"/>
    <w:rsid w:val="00DB3067"/>
    <w:rsid w:val="00DB37DA"/>
    <w:rsid w:val="00DB6B80"/>
    <w:rsid w:val="00DB6DFA"/>
    <w:rsid w:val="00DB7548"/>
    <w:rsid w:val="00DC09F8"/>
    <w:rsid w:val="00DC194F"/>
    <w:rsid w:val="00DC4642"/>
    <w:rsid w:val="00DC6476"/>
    <w:rsid w:val="00DD4EDE"/>
    <w:rsid w:val="00DD529B"/>
    <w:rsid w:val="00DD59AA"/>
    <w:rsid w:val="00DD703B"/>
    <w:rsid w:val="00DE2015"/>
    <w:rsid w:val="00DE2D4A"/>
    <w:rsid w:val="00DE56CB"/>
    <w:rsid w:val="00DF168B"/>
    <w:rsid w:val="00DF18EA"/>
    <w:rsid w:val="00DF227C"/>
    <w:rsid w:val="00DF2D61"/>
    <w:rsid w:val="00E05A2E"/>
    <w:rsid w:val="00E05A3A"/>
    <w:rsid w:val="00E06FCD"/>
    <w:rsid w:val="00E10D7D"/>
    <w:rsid w:val="00E117B1"/>
    <w:rsid w:val="00E13043"/>
    <w:rsid w:val="00E3109D"/>
    <w:rsid w:val="00E32B49"/>
    <w:rsid w:val="00E370B7"/>
    <w:rsid w:val="00E41133"/>
    <w:rsid w:val="00E42A25"/>
    <w:rsid w:val="00E43AF9"/>
    <w:rsid w:val="00E447C1"/>
    <w:rsid w:val="00E46A38"/>
    <w:rsid w:val="00E53AE4"/>
    <w:rsid w:val="00E55666"/>
    <w:rsid w:val="00E56CE0"/>
    <w:rsid w:val="00E573CC"/>
    <w:rsid w:val="00E603DD"/>
    <w:rsid w:val="00E6234A"/>
    <w:rsid w:val="00E7070F"/>
    <w:rsid w:val="00E7405C"/>
    <w:rsid w:val="00E75246"/>
    <w:rsid w:val="00E75762"/>
    <w:rsid w:val="00E8055E"/>
    <w:rsid w:val="00E8124A"/>
    <w:rsid w:val="00E85E55"/>
    <w:rsid w:val="00E8647B"/>
    <w:rsid w:val="00E87E78"/>
    <w:rsid w:val="00E903D3"/>
    <w:rsid w:val="00E90916"/>
    <w:rsid w:val="00E94AF1"/>
    <w:rsid w:val="00E95E73"/>
    <w:rsid w:val="00E963DC"/>
    <w:rsid w:val="00EA5FA1"/>
    <w:rsid w:val="00EA65FF"/>
    <w:rsid w:val="00EA7959"/>
    <w:rsid w:val="00EB0793"/>
    <w:rsid w:val="00EB0ED4"/>
    <w:rsid w:val="00EB2517"/>
    <w:rsid w:val="00EB36BF"/>
    <w:rsid w:val="00EB79F8"/>
    <w:rsid w:val="00EC0BA1"/>
    <w:rsid w:val="00EC0EB2"/>
    <w:rsid w:val="00ED03E4"/>
    <w:rsid w:val="00ED3665"/>
    <w:rsid w:val="00EE0D1E"/>
    <w:rsid w:val="00EE7502"/>
    <w:rsid w:val="00EF0113"/>
    <w:rsid w:val="00EF0CB4"/>
    <w:rsid w:val="00EF46D2"/>
    <w:rsid w:val="00EF559B"/>
    <w:rsid w:val="00F05299"/>
    <w:rsid w:val="00F05E4F"/>
    <w:rsid w:val="00F06096"/>
    <w:rsid w:val="00F07A45"/>
    <w:rsid w:val="00F10BA3"/>
    <w:rsid w:val="00F1309C"/>
    <w:rsid w:val="00F21742"/>
    <w:rsid w:val="00F23463"/>
    <w:rsid w:val="00F2392D"/>
    <w:rsid w:val="00F27CD3"/>
    <w:rsid w:val="00F32385"/>
    <w:rsid w:val="00F3374F"/>
    <w:rsid w:val="00F46E10"/>
    <w:rsid w:val="00F47703"/>
    <w:rsid w:val="00F54763"/>
    <w:rsid w:val="00F61C39"/>
    <w:rsid w:val="00F63A8B"/>
    <w:rsid w:val="00F65CD3"/>
    <w:rsid w:val="00F66E0D"/>
    <w:rsid w:val="00F800B2"/>
    <w:rsid w:val="00F82887"/>
    <w:rsid w:val="00F864AE"/>
    <w:rsid w:val="00F9276C"/>
    <w:rsid w:val="00F928A0"/>
    <w:rsid w:val="00F9454E"/>
    <w:rsid w:val="00F95240"/>
    <w:rsid w:val="00F96A79"/>
    <w:rsid w:val="00FA035D"/>
    <w:rsid w:val="00FA06F8"/>
    <w:rsid w:val="00FA26D7"/>
    <w:rsid w:val="00FA4905"/>
    <w:rsid w:val="00FA4CEC"/>
    <w:rsid w:val="00FA553C"/>
    <w:rsid w:val="00FA5A4F"/>
    <w:rsid w:val="00FA6BAE"/>
    <w:rsid w:val="00FB4A12"/>
    <w:rsid w:val="00FC05CC"/>
    <w:rsid w:val="00FC4085"/>
    <w:rsid w:val="00FC443D"/>
    <w:rsid w:val="00FC5878"/>
    <w:rsid w:val="00FE23E5"/>
    <w:rsid w:val="00FE5B9C"/>
    <w:rsid w:val="00FF2609"/>
    <w:rsid w:val="00FF2750"/>
    <w:rsid w:val="00FF6511"/>
    <w:rsid w:val="00FF6591"/>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28C1"/>
  <w15:chartTrackingRefBased/>
  <w15:docId w15:val="{217EFB5C-7FF2-4FD4-92F4-AEB6019A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4810"/>
    <w:rPr>
      <w:sz w:val="16"/>
      <w:szCs w:val="16"/>
    </w:rPr>
  </w:style>
  <w:style w:type="paragraph" w:styleId="CommentText">
    <w:name w:val="annotation text"/>
    <w:basedOn w:val="Normal"/>
    <w:link w:val="CommentTextChar"/>
    <w:uiPriority w:val="99"/>
    <w:unhideWhenUsed/>
    <w:rsid w:val="00B34810"/>
    <w:pPr>
      <w:spacing w:line="240" w:lineRule="auto"/>
    </w:pPr>
    <w:rPr>
      <w:sz w:val="20"/>
      <w:szCs w:val="20"/>
    </w:rPr>
  </w:style>
  <w:style w:type="character" w:customStyle="1" w:styleId="CommentTextChar">
    <w:name w:val="Comment Text Char"/>
    <w:basedOn w:val="DefaultParagraphFont"/>
    <w:link w:val="CommentText"/>
    <w:uiPriority w:val="99"/>
    <w:rsid w:val="00B34810"/>
    <w:rPr>
      <w:sz w:val="20"/>
      <w:szCs w:val="20"/>
    </w:rPr>
  </w:style>
  <w:style w:type="paragraph" w:styleId="CommentSubject">
    <w:name w:val="annotation subject"/>
    <w:basedOn w:val="CommentText"/>
    <w:next w:val="CommentText"/>
    <w:link w:val="CommentSubjectChar"/>
    <w:uiPriority w:val="99"/>
    <w:semiHidden/>
    <w:unhideWhenUsed/>
    <w:rsid w:val="00B34810"/>
    <w:rPr>
      <w:b/>
      <w:bCs/>
    </w:rPr>
  </w:style>
  <w:style w:type="character" w:customStyle="1" w:styleId="CommentSubjectChar">
    <w:name w:val="Comment Subject Char"/>
    <w:basedOn w:val="CommentTextChar"/>
    <w:link w:val="CommentSubject"/>
    <w:uiPriority w:val="99"/>
    <w:semiHidden/>
    <w:rsid w:val="00B34810"/>
    <w:rPr>
      <w:b/>
      <w:bCs/>
      <w:sz w:val="20"/>
      <w:szCs w:val="20"/>
    </w:rPr>
  </w:style>
  <w:style w:type="paragraph" w:styleId="ListParagraph">
    <w:name w:val="List Paragraph"/>
    <w:basedOn w:val="Normal"/>
    <w:uiPriority w:val="34"/>
    <w:qFormat/>
    <w:rsid w:val="00512A30"/>
    <w:pPr>
      <w:ind w:left="720"/>
      <w:contextualSpacing/>
    </w:pPr>
  </w:style>
  <w:style w:type="paragraph" w:styleId="Header">
    <w:name w:val="header"/>
    <w:basedOn w:val="Normal"/>
    <w:link w:val="HeaderChar"/>
    <w:uiPriority w:val="99"/>
    <w:unhideWhenUsed/>
    <w:rsid w:val="002C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2B"/>
  </w:style>
  <w:style w:type="paragraph" w:styleId="Footer">
    <w:name w:val="footer"/>
    <w:basedOn w:val="Normal"/>
    <w:link w:val="FooterChar"/>
    <w:uiPriority w:val="99"/>
    <w:unhideWhenUsed/>
    <w:rsid w:val="002C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2B"/>
  </w:style>
  <w:style w:type="paragraph" w:styleId="FootnoteText">
    <w:name w:val="footnote text"/>
    <w:basedOn w:val="Normal"/>
    <w:link w:val="FootnoteTextChar"/>
    <w:uiPriority w:val="99"/>
    <w:semiHidden/>
    <w:unhideWhenUsed/>
    <w:rsid w:val="002E6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224"/>
    <w:rPr>
      <w:sz w:val="20"/>
      <w:szCs w:val="20"/>
    </w:rPr>
  </w:style>
  <w:style w:type="character" w:styleId="FootnoteReference">
    <w:name w:val="footnote reference"/>
    <w:basedOn w:val="DefaultParagraphFont"/>
    <w:uiPriority w:val="99"/>
    <w:semiHidden/>
    <w:unhideWhenUsed/>
    <w:rsid w:val="002E6224"/>
    <w:rPr>
      <w:vertAlign w:val="superscript"/>
    </w:rPr>
  </w:style>
  <w:style w:type="character" w:styleId="Hyperlink">
    <w:name w:val="Hyperlink"/>
    <w:basedOn w:val="DefaultParagraphFont"/>
    <w:uiPriority w:val="99"/>
    <w:unhideWhenUsed/>
    <w:rsid w:val="00890C2A"/>
    <w:rPr>
      <w:color w:val="0563C1" w:themeColor="hyperlink"/>
      <w:u w:val="single"/>
    </w:rPr>
  </w:style>
  <w:style w:type="character" w:styleId="UnresolvedMention">
    <w:name w:val="Unresolved Mention"/>
    <w:basedOn w:val="DefaultParagraphFont"/>
    <w:uiPriority w:val="99"/>
    <w:semiHidden/>
    <w:unhideWhenUsed/>
    <w:rsid w:val="00890C2A"/>
    <w:rPr>
      <w:color w:val="605E5C"/>
      <w:shd w:val="clear" w:color="auto" w:fill="E1DFDD"/>
    </w:rPr>
  </w:style>
  <w:style w:type="character" w:customStyle="1" w:styleId="markedcontent">
    <w:name w:val="markedcontent"/>
    <w:basedOn w:val="DefaultParagraphFont"/>
    <w:rsid w:val="00840B37"/>
  </w:style>
  <w:style w:type="character" w:customStyle="1" w:styleId="hgkelc">
    <w:name w:val="hgkelc"/>
    <w:basedOn w:val="DefaultParagraphFont"/>
    <w:rsid w:val="00947FE8"/>
  </w:style>
  <w:style w:type="character" w:styleId="FollowedHyperlink">
    <w:name w:val="FollowedHyperlink"/>
    <w:basedOn w:val="DefaultParagraphFont"/>
    <w:uiPriority w:val="99"/>
    <w:semiHidden/>
    <w:unhideWhenUsed/>
    <w:rsid w:val="00B72D35"/>
    <w:rPr>
      <w:color w:val="954F72" w:themeColor="followedHyperlink"/>
      <w:u w:val="single"/>
    </w:rPr>
  </w:style>
  <w:style w:type="character" w:styleId="Emphasis">
    <w:name w:val="Emphasis"/>
    <w:basedOn w:val="DefaultParagraphFont"/>
    <w:uiPriority w:val="20"/>
    <w:qFormat/>
    <w:rsid w:val="00450208"/>
    <w:rPr>
      <w:i/>
      <w:iCs/>
    </w:rPr>
  </w:style>
  <w:style w:type="paragraph" w:styleId="Revision">
    <w:name w:val="Revision"/>
    <w:hidden/>
    <w:uiPriority w:val="99"/>
    <w:semiHidden/>
    <w:rsid w:val="007C1953"/>
    <w:pPr>
      <w:spacing w:after="0" w:line="240" w:lineRule="auto"/>
    </w:pPr>
  </w:style>
  <w:style w:type="paragraph" w:customStyle="1" w:styleId="pf0">
    <w:name w:val="pf0"/>
    <w:basedOn w:val="Normal"/>
    <w:rsid w:val="00DC6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C64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170">
      <w:bodyDiv w:val="1"/>
      <w:marLeft w:val="0"/>
      <w:marRight w:val="0"/>
      <w:marTop w:val="0"/>
      <w:marBottom w:val="0"/>
      <w:divBdr>
        <w:top w:val="none" w:sz="0" w:space="0" w:color="auto"/>
        <w:left w:val="none" w:sz="0" w:space="0" w:color="auto"/>
        <w:bottom w:val="none" w:sz="0" w:space="0" w:color="auto"/>
        <w:right w:val="none" w:sz="0" w:space="0" w:color="auto"/>
      </w:divBdr>
      <w:divsChild>
        <w:div w:id="2018461387">
          <w:marLeft w:val="274"/>
          <w:marRight w:val="0"/>
          <w:marTop w:val="0"/>
          <w:marBottom w:val="0"/>
          <w:divBdr>
            <w:top w:val="none" w:sz="0" w:space="0" w:color="auto"/>
            <w:left w:val="none" w:sz="0" w:space="0" w:color="auto"/>
            <w:bottom w:val="none" w:sz="0" w:space="0" w:color="auto"/>
            <w:right w:val="none" w:sz="0" w:space="0" w:color="auto"/>
          </w:divBdr>
        </w:div>
        <w:div w:id="1732651501">
          <w:marLeft w:val="274"/>
          <w:marRight w:val="0"/>
          <w:marTop w:val="0"/>
          <w:marBottom w:val="0"/>
          <w:divBdr>
            <w:top w:val="none" w:sz="0" w:space="0" w:color="auto"/>
            <w:left w:val="none" w:sz="0" w:space="0" w:color="auto"/>
            <w:bottom w:val="none" w:sz="0" w:space="0" w:color="auto"/>
            <w:right w:val="none" w:sz="0" w:space="0" w:color="auto"/>
          </w:divBdr>
        </w:div>
        <w:div w:id="664091697">
          <w:marLeft w:val="274"/>
          <w:marRight w:val="0"/>
          <w:marTop w:val="0"/>
          <w:marBottom w:val="0"/>
          <w:divBdr>
            <w:top w:val="none" w:sz="0" w:space="0" w:color="auto"/>
            <w:left w:val="none" w:sz="0" w:space="0" w:color="auto"/>
            <w:bottom w:val="none" w:sz="0" w:space="0" w:color="auto"/>
            <w:right w:val="none" w:sz="0" w:space="0" w:color="auto"/>
          </w:divBdr>
        </w:div>
        <w:div w:id="1487937893">
          <w:marLeft w:val="274"/>
          <w:marRight w:val="0"/>
          <w:marTop w:val="0"/>
          <w:marBottom w:val="0"/>
          <w:divBdr>
            <w:top w:val="none" w:sz="0" w:space="0" w:color="auto"/>
            <w:left w:val="none" w:sz="0" w:space="0" w:color="auto"/>
            <w:bottom w:val="none" w:sz="0" w:space="0" w:color="auto"/>
            <w:right w:val="none" w:sz="0" w:space="0" w:color="auto"/>
          </w:divBdr>
        </w:div>
        <w:div w:id="2140220382">
          <w:marLeft w:val="274"/>
          <w:marRight w:val="0"/>
          <w:marTop w:val="0"/>
          <w:marBottom w:val="0"/>
          <w:divBdr>
            <w:top w:val="none" w:sz="0" w:space="0" w:color="auto"/>
            <w:left w:val="none" w:sz="0" w:space="0" w:color="auto"/>
            <w:bottom w:val="none" w:sz="0" w:space="0" w:color="auto"/>
            <w:right w:val="none" w:sz="0" w:space="0" w:color="auto"/>
          </w:divBdr>
        </w:div>
        <w:div w:id="1635603488">
          <w:marLeft w:val="274"/>
          <w:marRight w:val="0"/>
          <w:marTop w:val="0"/>
          <w:marBottom w:val="0"/>
          <w:divBdr>
            <w:top w:val="none" w:sz="0" w:space="0" w:color="auto"/>
            <w:left w:val="none" w:sz="0" w:space="0" w:color="auto"/>
            <w:bottom w:val="none" w:sz="0" w:space="0" w:color="auto"/>
            <w:right w:val="none" w:sz="0" w:space="0" w:color="auto"/>
          </w:divBdr>
        </w:div>
        <w:div w:id="11492914">
          <w:marLeft w:val="274"/>
          <w:marRight w:val="0"/>
          <w:marTop w:val="0"/>
          <w:marBottom w:val="0"/>
          <w:divBdr>
            <w:top w:val="none" w:sz="0" w:space="0" w:color="auto"/>
            <w:left w:val="none" w:sz="0" w:space="0" w:color="auto"/>
            <w:bottom w:val="none" w:sz="0" w:space="0" w:color="auto"/>
            <w:right w:val="none" w:sz="0" w:space="0" w:color="auto"/>
          </w:divBdr>
        </w:div>
        <w:div w:id="1165703262">
          <w:marLeft w:val="274"/>
          <w:marRight w:val="0"/>
          <w:marTop w:val="0"/>
          <w:marBottom w:val="0"/>
          <w:divBdr>
            <w:top w:val="none" w:sz="0" w:space="0" w:color="auto"/>
            <w:left w:val="none" w:sz="0" w:space="0" w:color="auto"/>
            <w:bottom w:val="none" w:sz="0" w:space="0" w:color="auto"/>
            <w:right w:val="none" w:sz="0" w:space="0" w:color="auto"/>
          </w:divBdr>
        </w:div>
        <w:div w:id="2051805455">
          <w:marLeft w:val="274"/>
          <w:marRight w:val="0"/>
          <w:marTop w:val="0"/>
          <w:marBottom w:val="0"/>
          <w:divBdr>
            <w:top w:val="none" w:sz="0" w:space="0" w:color="auto"/>
            <w:left w:val="none" w:sz="0" w:space="0" w:color="auto"/>
            <w:bottom w:val="none" w:sz="0" w:space="0" w:color="auto"/>
            <w:right w:val="none" w:sz="0" w:space="0" w:color="auto"/>
          </w:divBdr>
        </w:div>
      </w:divsChild>
    </w:div>
    <w:div w:id="27875660">
      <w:bodyDiv w:val="1"/>
      <w:marLeft w:val="0"/>
      <w:marRight w:val="0"/>
      <w:marTop w:val="0"/>
      <w:marBottom w:val="0"/>
      <w:divBdr>
        <w:top w:val="none" w:sz="0" w:space="0" w:color="auto"/>
        <w:left w:val="none" w:sz="0" w:space="0" w:color="auto"/>
        <w:bottom w:val="none" w:sz="0" w:space="0" w:color="auto"/>
        <w:right w:val="none" w:sz="0" w:space="0" w:color="auto"/>
      </w:divBdr>
      <w:divsChild>
        <w:div w:id="962662474">
          <w:marLeft w:val="0"/>
          <w:marRight w:val="0"/>
          <w:marTop w:val="0"/>
          <w:marBottom w:val="0"/>
          <w:divBdr>
            <w:top w:val="none" w:sz="0" w:space="0" w:color="auto"/>
            <w:left w:val="none" w:sz="0" w:space="0" w:color="auto"/>
            <w:bottom w:val="none" w:sz="0" w:space="0" w:color="auto"/>
            <w:right w:val="none" w:sz="0" w:space="0" w:color="auto"/>
          </w:divBdr>
          <w:divsChild>
            <w:div w:id="6134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894">
      <w:bodyDiv w:val="1"/>
      <w:marLeft w:val="0"/>
      <w:marRight w:val="0"/>
      <w:marTop w:val="0"/>
      <w:marBottom w:val="0"/>
      <w:divBdr>
        <w:top w:val="none" w:sz="0" w:space="0" w:color="auto"/>
        <w:left w:val="none" w:sz="0" w:space="0" w:color="auto"/>
        <w:bottom w:val="none" w:sz="0" w:space="0" w:color="auto"/>
        <w:right w:val="none" w:sz="0" w:space="0" w:color="auto"/>
      </w:divBdr>
      <w:divsChild>
        <w:div w:id="1153107589">
          <w:marLeft w:val="274"/>
          <w:marRight w:val="0"/>
          <w:marTop w:val="0"/>
          <w:marBottom w:val="0"/>
          <w:divBdr>
            <w:top w:val="none" w:sz="0" w:space="0" w:color="auto"/>
            <w:left w:val="none" w:sz="0" w:space="0" w:color="auto"/>
            <w:bottom w:val="none" w:sz="0" w:space="0" w:color="auto"/>
            <w:right w:val="none" w:sz="0" w:space="0" w:color="auto"/>
          </w:divBdr>
        </w:div>
        <w:div w:id="848637911">
          <w:marLeft w:val="274"/>
          <w:marRight w:val="0"/>
          <w:marTop w:val="0"/>
          <w:marBottom w:val="0"/>
          <w:divBdr>
            <w:top w:val="none" w:sz="0" w:space="0" w:color="auto"/>
            <w:left w:val="none" w:sz="0" w:space="0" w:color="auto"/>
            <w:bottom w:val="none" w:sz="0" w:space="0" w:color="auto"/>
            <w:right w:val="none" w:sz="0" w:space="0" w:color="auto"/>
          </w:divBdr>
        </w:div>
        <w:div w:id="2008746962">
          <w:marLeft w:val="274"/>
          <w:marRight w:val="0"/>
          <w:marTop w:val="0"/>
          <w:marBottom w:val="0"/>
          <w:divBdr>
            <w:top w:val="none" w:sz="0" w:space="0" w:color="auto"/>
            <w:left w:val="none" w:sz="0" w:space="0" w:color="auto"/>
            <w:bottom w:val="none" w:sz="0" w:space="0" w:color="auto"/>
            <w:right w:val="none" w:sz="0" w:space="0" w:color="auto"/>
          </w:divBdr>
        </w:div>
        <w:div w:id="1563951677">
          <w:marLeft w:val="274"/>
          <w:marRight w:val="0"/>
          <w:marTop w:val="0"/>
          <w:marBottom w:val="0"/>
          <w:divBdr>
            <w:top w:val="none" w:sz="0" w:space="0" w:color="auto"/>
            <w:left w:val="none" w:sz="0" w:space="0" w:color="auto"/>
            <w:bottom w:val="none" w:sz="0" w:space="0" w:color="auto"/>
            <w:right w:val="none" w:sz="0" w:space="0" w:color="auto"/>
          </w:divBdr>
        </w:div>
        <w:div w:id="953486697">
          <w:marLeft w:val="274"/>
          <w:marRight w:val="0"/>
          <w:marTop w:val="0"/>
          <w:marBottom w:val="0"/>
          <w:divBdr>
            <w:top w:val="none" w:sz="0" w:space="0" w:color="auto"/>
            <w:left w:val="none" w:sz="0" w:space="0" w:color="auto"/>
            <w:bottom w:val="none" w:sz="0" w:space="0" w:color="auto"/>
            <w:right w:val="none" w:sz="0" w:space="0" w:color="auto"/>
          </w:divBdr>
        </w:div>
        <w:div w:id="1491094471">
          <w:marLeft w:val="274"/>
          <w:marRight w:val="0"/>
          <w:marTop w:val="0"/>
          <w:marBottom w:val="0"/>
          <w:divBdr>
            <w:top w:val="none" w:sz="0" w:space="0" w:color="auto"/>
            <w:left w:val="none" w:sz="0" w:space="0" w:color="auto"/>
            <w:bottom w:val="none" w:sz="0" w:space="0" w:color="auto"/>
            <w:right w:val="none" w:sz="0" w:space="0" w:color="auto"/>
          </w:divBdr>
        </w:div>
        <w:div w:id="138502691">
          <w:marLeft w:val="274"/>
          <w:marRight w:val="0"/>
          <w:marTop w:val="0"/>
          <w:marBottom w:val="0"/>
          <w:divBdr>
            <w:top w:val="none" w:sz="0" w:space="0" w:color="auto"/>
            <w:left w:val="none" w:sz="0" w:space="0" w:color="auto"/>
            <w:bottom w:val="none" w:sz="0" w:space="0" w:color="auto"/>
            <w:right w:val="none" w:sz="0" w:space="0" w:color="auto"/>
          </w:divBdr>
        </w:div>
      </w:divsChild>
    </w:div>
    <w:div w:id="189689752">
      <w:bodyDiv w:val="1"/>
      <w:marLeft w:val="0"/>
      <w:marRight w:val="0"/>
      <w:marTop w:val="0"/>
      <w:marBottom w:val="0"/>
      <w:divBdr>
        <w:top w:val="none" w:sz="0" w:space="0" w:color="auto"/>
        <w:left w:val="none" w:sz="0" w:space="0" w:color="auto"/>
        <w:bottom w:val="none" w:sz="0" w:space="0" w:color="auto"/>
        <w:right w:val="none" w:sz="0" w:space="0" w:color="auto"/>
      </w:divBdr>
    </w:div>
    <w:div w:id="410471609">
      <w:bodyDiv w:val="1"/>
      <w:marLeft w:val="0"/>
      <w:marRight w:val="0"/>
      <w:marTop w:val="0"/>
      <w:marBottom w:val="0"/>
      <w:divBdr>
        <w:top w:val="none" w:sz="0" w:space="0" w:color="auto"/>
        <w:left w:val="none" w:sz="0" w:space="0" w:color="auto"/>
        <w:bottom w:val="none" w:sz="0" w:space="0" w:color="auto"/>
        <w:right w:val="none" w:sz="0" w:space="0" w:color="auto"/>
      </w:divBdr>
      <w:divsChild>
        <w:div w:id="932934151">
          <w:marLeft w:val="274"/>
          <w:marRight w:val="0"/>
          <w:marTop w:val="0"/>
          <w:marBottom w:val="0"/>
          <w:divBdr>
            <w:top w:val="none" w:sz="0" w:space="0" w:color="auto"/>
            <w:left w:val="none" w:sz="0" w:space="0" w:color="auto"/>
            <w:bottom w:val="none" w:sz="0" w:space="0" w:color="auto"/>
            <w:right w:val="none" w:sz="0" w:space="0" w:color="auto"/>
          </w:divBdr>
        </w:div>
      </w:divsChild>
    </w:div>
    <w:div w:id="486242369">
      <w:bodyDiv w:val="1"/>
      <w:marLeft w:val="0"/>
      <w:marRight w:val="0"/>
      <w:marTop w:val="0"/>
      <w:marBottom w:val="0"/>
      <w:divBdr>
        <w:top w:val="none" w:sz="0" w:space="0" w:color="auto"/>
        <w:left w:val="none" w:sz="0" w:space="0" w:color="auto"/>
        <w:bottom w:val="none" w:sz="0" w:space="0" w:color="auto"/>
        <w:right w:val="none" w:sz="0" w:space="0" w:color="auto"/>
      </w:divBdr>
    </w:div>
    <w:div w:id="561448872">
      <w:bodyDiv w:val="1"/>
      <w:marLeft w:val="0"/>
      <w:marRight w:val="0"/>
      <w:marTop w:val="0"/>
      <w:marBottom w:val="0"/>
      <w:divBdr>
        <w:top w:val="none" w:sz="0" w:space="0" w:color="auto"/>
        <w:left w:val="none" w:sz="0" w:space="0" w:color="auto"/>
        <w:bottom w:val="none" w:sz="0" w:space="0" w:color="auto"/>
        <w:right w:val="none" w:sz="0" w:space="0" w:color="auto"/>
      </w:divBdr>
      <w:divsChild>
        <w:div w:id="1538736386">
          <w:marLeft w:val="274"/>
          <w:marRight w:val="0"/>
          <w:marTop w:val="0"/>
          <w:marBottom w:val="0"/>
          <w:divBdr>
            <w:top w:val="none" w:sz="0" w:space="0" w:color="auto"/>
            <w:left w:val="none" w:sz="0" w:space="0" w:color="auto"/>
            <w:bottom w:val="none" w:sz="0" w:space="0" w:color="auto"/>
            <w:right w:val="none" w:sz="0" w:space="0" w:color="auto"/>
          </w:divBdr>
        </w:div>
        <w:div w:id="943612725">
          <w:marLeft w:val="274"/>
          <w:marRight w:val="0"/>
          <w:marTop w:val="0"/>
          <w:marBottom w:val="0"/>
          <w:divBdr>
            <w:top w:val="none" w:sz="0" w:space="0" w:color="auto"/>
            <w:left w:val="none" w:sz="0" w:space="0" w:color="auto"/>
            <w:bottom w:val="none" w:sz="0" w:space="0" w:color="auto"/>
            <w:right w:val="none" w:sz="0" w:space="0" w:color="auto"/>
          </w:divBdr>
        </w:div>
        <w:div w:id="1071343405">
          <w:marLeft w:val="274"/>
          <w:marRight w:val="0"/>
          <w:marTop w:val="0"/>
          <w:marBottom w:val="0"/>
          <w:divBdr>
            <w:top w:val="none" w:sz="0" w:space="0" w:color="auto"/>
            <w:left w:val="none" w:sz="0" w:space="0" w:color="auto"/>
            <w:bottom w:val="none" w:sz="0" w:space="0" w:color="auto"/>
            <w:right w:val="none" w:sz="0" w:space="0" w:color="auto"/>
          </w:divBdr>
        </w:div>
        <w:div w:id="451367586">
          <w:marLeft w:val="274"/>
          <w:marRight w:val="0"/>
          <w:marTop w:val="0"/>
          <w:marBottom w:val="0"/>
          <w:divBdr>
            <w:top w:val="none" w:sz="0" w:space="0" w:color="auto"/>
            <w:left w:val="none" w:sz="0" w:space="0" w:color="auto"/>
            <w:bottom w:val="none" w:sz="0" w:space="0" w:color="auto"/>
            <w:right w:val="none" w:sz="0" w:space="0" w:color="auto"/>
          </w:divBdr>
        </w:div>
        <w:div w:id="1036933267">
          <w:marLeft w:val="274"/>
          <w:marRight w:val="0"/>
          <w:marTop w:val="0"/>
          <w:marBottom w:val="0"/>
          <w:divBdr>
            <w:top w:val="none" w:sz="0" w:space="0" w:color="auto"/>
            <w:left w:val="none" w:sz="0" w:space="0" w:color="auto"/>
            <w:bottom w:val="none" w:sz="0" w:space="0" w:color="auto"/>
            <w:right w:val="none" w:sz="0" w:space="0" w:color="auto"/>
          </w:divBdr>
        </w:div>
        <w:div w:id="1147818381">
          <w:marLeft w:val="274"/>
          <w:marRight w:val="0"/>
          <w:marTop w:val="0"/>
          <w:marBottom w:val="0"/>
          <w:divBdr>
            <w:top w:val="none" w:sz="0" w:space="0" w:color="auto"/>
            <w:left w:val="none" w:sz="0" w:space="0" w:color="auto"/>
            <w:bottom w:val="none" w:sz="0" w:space="0" w:color="auto"/>
            <w:right w:val="none" w:sz="0" w:space="0" w:color="auto"/>
          </w:divBdr>
        </w:div>
      </w:divsChild>
    </w:div>
    <w:div w:id="597059574">
      <w:bodyDiv w:val="1"/>
      <w:marLeft w:val="0"/>
      <w:marRight w:val="0"/>
      <w:marTop w:val="0"/>
      <w:marBottom w:val="0"/>
      <w:divBdr>
        <w:top w:val="none" w:sz="0" w:space="0" w:color="auto"/>
        <w:left w:val="none" w:sz="0" w:space="0" w:color="auto"/>
        <w:bottom w:val="none" w:sz="0" w:space="0" w:color="auto"/>
        <w:right w:val="none" w:sz="0" w:space="0" w:color="auto"/>
      </w:divBdr>
      <w:divsChild>
        <w:div w:id="1832915201">
          <w:marLeft w:val="274"/>
          <w:marRight w:val="0"/>
          <w:marTop w:val="0"/>
          <w:marBottom w:val="0"/>
          <w:divBdr>
            <w:top w:val="none" w:sz="0" w:space="0" w:color="auto"/>
            <w:left w:val="none" w:sz="0" w:space="0" w:color="auto"/>
            <w:bottom w:val="none" w:sz="0" w:space="0" w:color="auto"/>
            <w:right w:val="none" w:sz="0" w:space="0" w:color="auto"/>
          </w:divBdr>
        </w:div>
        <w:div w:id="21714911">
          <w:marLeft w:val="274"/>
          <w:marRight w:val="0"/>
          <w:marTop w:val="0"/>
          <w:marBottom w:val="0"/>
          <w:divBdr>
            <w:top w:val="none" w:sz="0" w:space="0" w:color="auto"/>
            <w:left w:val="none" w:sz="0" w:space="0" w:color="auto"/>
            <w:bottom w:val="none" w:sz="0" w:space="0" w:color="auto"/>
            <w:right w:val="none" w:sz="0" w:space="0" w:color="auto"/>
          </w:divBdr>
        </w:div>
      </w:divsChild>
    </w:div>
    <w:div w:id="652176991">
      <w:bodyDiv w:val="1"/>
      <w:marLeft w:val="0"/>
      <w:marRight w:val="0"/>
      <w:marTop w:val="0"/>
      <w:marBottom w:val="0"/>
      <w:divBdr>
        <w:top w:val="none" w:sz="0" w:space="0" w:color="auto"/>
        <w:left w:val="none" w:sz="0" w:space="0" w:color="auto"/>
        <w:bottom w:val="none" w:sz="0" w:space="0" w:color="auto"/>
        <w:right w:val="none" w:sz="0" w:space="0" w:color="auto"/>
      </w:divBdr>
    </w:div>
    <w:div w:id="791443716">
      <w:bodyDiv w:val="1"/>
      <w:marLeft w:val="0"/>
      <w:marRight w:val="0"/>
      <w:marTop w:val="0"/>
      <w:marBottom w:val="0"/>
      <w:divBdr>
        <w:top w:val="none" w:sz="0" w:space="0" w:color="auto"/>
        <w:left w:val="none" w:sz="0" w:space="0" w:color="auto"/>
        <w:bottom w:val="none" w:sz="0" w:space="0" w:color="auto"/>
        <w:right w:val="none" w:sz="0" w:space="0" w:color="auto"/>
      </w:divBdr>
      <w:divsChild>
        <w:div w:id="199168890">
          <w:marLeft w:val="274"/>
          <w:marRight w:val="0"/>
          <w:marTop w:val="0"/>
          <w:marBottom w:val="0"/>
          <w:divBdr>
            <w:top w:val="none" w:sz="0" w:space="0" w:color="auto"/>
            <w:left w:val="none" w:sz="0" w:space="0" w:color="auto"/>
            <w:bottom w:val="none" w:sz="0" w:space="0" w:color="auto"/>
            <w:right w:val="none" w:sz="0" w:space="0" w:color="auto"/>
          </w:divBdr>
        </w:div>
        <w:div w:id="150368908">
          <w:marLeft w:val="274"/>
          <w:marRight w:val="0"/>
          <w:marTop w:val="0"/>
          <w:marBottom w:val="0"/>
          <w:divBdr>
            <w:top w:val="none" w:sz="0" w:space="0" w:color="auto"/>
            <w:left w:val="none" w:sz="0" w:space="0" w:color="auto"/>
            <w:bottom w:val="none" w:sz="0" w:space="0" w:color="auto"/>
            <w:right w:val="none" w:sz="0" w:space="0" w:color="auto"/>
          </w:divBdr>
        </w:div>
        <w:div w:id="1374109406">
          <w:marLeft w:val="274"/>
          <w:marRight w:val="0"/>
          <w:marTop w:val="0"/>
          <w:marBottom w:val="0"/>
          <w:divBdr>
            <w:top w:val="none" w:sz="0" w:space="0" w:color="auto"/>
            <w:left w:val="none" w:sz="0" w:space="0" w:color="auto"/>
            <w:bottom w:val="none" w:sz="0" w:space="0" w:color="auto"/>
            <w:right w:val="none" w:sz="0" w:space="0" w:color="auto"/>
          </w:divBdr>
        </w:div>
        <w:div w:id="1670252389">
          <w:marLeft w:val="274"/>
          <w:marRight w:val="0"/>
          <w:marTop w:val="0"/>
          <w:marBottom w:val="0"/>
          <w:divBdr>
            <w:top w:val="none" w:sz="0" w:space="0" w:color="auto"/>
            <w:left w:val="none" w:sz="0" w:space="0" w:color="auto"/>
            <w:bottom w:val="none" w:sz="0" w:space="0" w:color="auto"/>
            <w:right w:val="none" w:sz="0" w:space="0" w:color="auto"/>
          </w:divBdr>
        </w:div>
      </w:divsChild>
    </w:div>
    <w:div w:id="824322050">
      <w:bodyDiv w:val="1"/>
      <w:marLeft w:val="0"/>
      <w:marRight w:val="0"/>
      <w:marTop w:val="0"/>
      <w:marBottom w:val="0"/>
      <w:divBdr>
        <w:top w:val="none" w:sz="0" w:space="0" w:color="auto"/>
        <w:left w:val="none" w:sz="0" w:space="0" w:color="auto"/>
        <w:bottom w:val="none" w:sz="0" w:space="0" w:color="auto"/>
        <w:right w:val="none" w:sz="0" w:space="0" w:color="auto"/>
      </w:divBdr>
      <w:divsChild>
        <w:div w:id="823813015">
          <w:marLeft w:val="274"/>
          <w:marRight w:val="0"/>
          <w:marTop w:val="0"/>
          <w:marBottom w:val="0"/>
          <w:divBdr>
            <w:top w:val="none" w:sz="0" w:space="0" w:color="auto"/>
            <w:left w:val="none" w:sz="0" w:space="0" w:color="auto"/>
            <w:bottom w:val="none" w:sz="0" w:space="0" w:color="auto"/>
            <w:right w:val="none" w:sz="0" w:space="0" w:color="auto"/>
          </w:divBdr>
        </w:div>
        <w:div w:id="147940043">
          <w:marLeft w:val="274"/>
          <w:marRight w:val="0"/>
          <w:marTop w:val="0"/>
          <w:marBottom w:val="0"/>
          <w:divBdr>
            <w:top w:val="none" w:sz="0" w:space="0" w:color="auto"/>
            <w:left w:val="none" w:sz="0" w:space="0" w:color="auto"/>
            <w:bottom w:val="none" w:sz="0" w:space="0" w:color="auto"/>
            <w:right w:val="none" w:sz="0" w:space="0" w:color="auto"/>
          </w:divBdr>
        </w:div>
      </w:divsChild>
    </w:div>
    <w:div w:id="925721943">
      <w:bodyDiv w:val="1"/>
      <w:marLeft w:val="0"/>
      <w:marRight w:val="0"/>
      <w:marTop w:val="0"/>
      <w:marBottom w:val="0"/>
      <w:divBdr>
        <w:top w:val="none" w:sz="0" w:space="0" w:color="auto"/>
        <w:left w:val="none" w:sz="0" w:space="0" w:color="auto"/>
        <w:bottom w:val="none" w:sz="0" w:space="0" w:color="auto"/>
        <w:right w:val="none" w:sz="0" w:space="0" w:color="auto"/>
      </w:divBdr>
      <w:divsChild>
        <w:div w:id="54622133">
          <w:marLeft w:val="274"/>
          <w:marRight w:val="0"/>
          <w:marTop w:val="0"/>
          <w:marBottom w:val="0"/>
          <w:divBdr>
            <w:top w:val="none" w:sz="0" w:space="0" w:color="auto"/>
            <w:left w:val="none" w:sz="0" w:space="0" w:color="auto"/>
            <w:bottom w:val="none" w:sz="0" w:space="0" w:color="auto"/>
            <w:right w:val="none" w:sz="0" w:space="0" w:color="auto"/>
          </w:divBdr>
        </w:div>
        <w:div w:id="579213779">
          <w:marLeft w:val="274"/>
          <w:marRight w:val="0"/>
          <w:marTop w:val="0"/>
          <w:marBottom w:val="0"/>
          <w:divBdr>
            <w:top w:val="none" w:sz="0" w:space="0" w:color="auto"/>
            <w:left w:val="none" w:sz="0" w:space="0" w:color="auto"/>
            <w:bottom w:val="none" w:sz="0" w:space="0" w:color="auto"/>
            <w:right w:val="none" w:sz="0" w:space="0" w:color="auto"/>
          </w:divBdr>
        </w:div>
        <w:div w:id="1978412401">
          <w:marLeft w:val="274"/>
          <w:marRight w:val="0"/>
          <w:marTop w:val="0"/>
          <w:marBottom w:val="0"/>
          <w:divBdr>
            <w:top w:val="none" w:sz="0" w:space="0" w:color="auto"/>
            <w:left w:val="none" w:sz="0" w:space="0" w:color="auto"/>
            <w:bottom w:val="none" w:sz="0" w:space="0" w:color="auto"/>
            <w:right w:val="none" w:sz="0" w:space="0" w:color="auto"/>
          </w:divBdr>
        </w:div>
        <w:div w:id="166361606">
          <w:marLeft w:val="274"/>
          <w:marRight w:val="0"/>
          <w:marTop w:val="0"/>
          <w:marBottom w:val="0"/>
          <w:divBdr>
            <w:top w:val="none" w:sz="0" w:space="0" w:color="auto"/>
            <w:left w:val="none" w:sz="0" w:space="0" w:color="auto"/>
            <w:bottom w:val="none" w:sz="0" w:space="0" w:color="auto"/>
            <w:right w:val="none" w:sz="0" w:space="0" w:color="auto"/>
          </w:divBdr>
        </w:div>
        <w:div w:id="792213515">
          <w:marLeft w:val="274"/>
          <w:marRight w:val="0"/>
          <w:marTop w:val="0"/>
          <w:marBottom w:val="0"/>
          <w:divBdr>
            <w:top w:val="none" w:sz="0" w:space="0" w:color="auto"/>
            <w:left w:val="none" w:sz="0" w:space="0" w:color="auto"/>
            <w:bottom w:val="none" w:sz="0" w:space="0" w:color="auto"/>
            <w:right w:val="none" w:sz="0" w:space="0" w:color="auto"/>
          </w:divBdr>
        </w:div>
        <w:div w:id="998074448">
          <w:marLeft w:val="274"/>
          <w:marRight w:val="0"/>
          <w:marTop w:val="0"/>
          <w:marBottom w:val="0"/>
          <w:divBdr>
            <w:top w:val="none" w:sz="0" w:space="0" w:color="auto"/>
            <w:left w:val="none" w:sz="0" w:space="0" w:color="auto"/>
            <w:bottom w:val="none" w:sz="0" w:space="0" w:color="auto"/>
            <w:right w:val="none" w:sz="0" w:space="0" w:color="auto"/>
          </w:divBdr>
        </w:div>
        <w:div w:id="1872722029">
          <w:marLeft w:val="274"/>
          <w:marRight w:val="0"/>
          <w:marTop w:val="0"/>
          <w:marBottom w:val="0"/>
          <w:divBdr>
            <w:top w:val="none" w:sz="0" w:space="0" w:color="auto"/>
            <w:left w:val="none" w:sz="0" w:space="0" w:color="auto"/>
            <w:bottom w:val="none" w:sz="0" w:space="0" w:color="auto"/>
            <w:right w:val="none" w:sz="0" w:space="0" w:color="auto"/>
          </w:divBdr>
        </w:div>
        <w:div w:id="68432883">
          <w:marLeft w:val="274"/>
          <w:marRight w:val="0"/>
          <w:marTop w:val="0"/>
          <w:marBottom w:val="0"/>
          <w:divBdr>
            <w:top w:val="none" w:sz="0" w:space="0" w:color="auto"/>
            <w:left w:val="none" w:sz="0" w:space="0" w:color="auto"/>
            <w:bottom w:val="none" w:sz="0" w:space="0" w:color="auto"/>
            <w:right w:val="none" w:sz="0" w:space="0" w:color="auto"/>
          </w:divBdr>
        </w:div>
        <w:div w:id="985595912">
          <w:marLeft w:val="274"/>
          <w:marRight w:val="0"/>
          <w:marTop w:val="0"/>
          <w:marBottom w:val="0"/>
          <w:divBdr>
            <w:top w:val="none" w:sz="0" w:space="0" w:color="auto"/>
            <w:left w:val="none" w:sz="0" w:space="0" w:color="auto"/>
            <w:bottom w:val="none" w:sz="0" w:space="0" w:color="auto"/>
            <w:right w:val="none" w:sz="0" w:space="0" w:color="auto"/>
          </w:divBdr>
        </w:div>
      </w:divsChild>
    </w:div>
    <w:div w:id="1012755255">
      <w:bodyDiv w:val="1"/>
      <w:marLeft w:val="0"/>
      <w:marRight w:val="0"/>
      <w:marTop w:val="0"/>
      <w:marBottom w:val="0"/>
      <w:divBdr>
        <w:top w:val="none" w:sz="0" w:space="0" w:color="auto"/>
        <w:left w:val="none" w:sz="0" w:space="0" w:color="auto"/>
        <w:bottom w:val="none" w:sz="0" w:space="0" w:color="auto"/>
        <w:right w:val="none" w:sz="0" w:space="0" w:color="auto"/>
      </w:divBdr>
      <w:divsChild>
        <w:div w:id="564344057">
          <w:marLeft w:val="274"/>
          <w:marRight w:val="0"/>
          <w:marTop w:val="0"/>
          <w:marBottom w:val="0"/>
          <w:divBdr>
            <w:top w:val="none" w:sz="0" w:space="0" w:color="auto"/>
            <w:left w:val="none" w:sz="0" w:space="0" w:color="auto"/>
            <w:bottom w:val="none" w:sz="0" w:space="0" w:color="auto"/>
            <w:right w:val="none" w:sz="0" w:space="0" w:color="auto"/>
          </w:divBdr>
        </w:div>
        <w:div w:id="648675762">
          <w:marLeft w:val="274"/>
          <w:marRight w:val="0"/>
          <w:marTop w:val="0"/>
          <w:marBottom w:val="0"/>
          <w:divBdr>
            <w:top w:val="none" w:sz="0" w:space="0" w:color="auto"/>
            <w:left w:val="none" w:sz="0" w:space="0" w:color="auto"/>
            <w:bottom w:val="none" w:sz="0" w:space="0" w:color="auto"/>
            <w:right w:val="none" w:sz="0" w:space="0" w:color="auto"/>
          </w:divBdr>
        </w:div>
        <w:div w:id="1855194040">
          <w:marLeft w:val="274"/>
          <w:marRight w:val="0"/>
          <w:marTop w:val="0"/>
          <w:marBottom w:val="0"/>
          <w:divBdr>
            <w:top w:val="none" w:sz="0" w:space="0" w:color="auto"/>
            <w:left w:val="none" w:sz="0" w:space="0" w:color="auto"/>
            <w:bottom w:val="none" w:sz="0" w:space="0" w:color="auto"/>
            <w:right w:val="none" w:sz="0" w:space="0" w:color="auto"/>
          </w:divBdr>
        </w:div>
        <w:div w:id="27800104">
          <w:marLeft w:val="274"/>
          <w:marRight w:val="0"/>
          <w:marTop w:val="0"/>
          <w:marBottom w:val="0"/>
          <w:divBdr>
            <w:top w:val="none" w:sz="0" w:space="0" w:color="auto"/>
            <w:left w:val="none" w:sz="0" w:space="0" w:color="auto"/>
            <w:bottom w:val="none" w:sz="0" w:space="0" w:color="auto"/>
            <w:right w:val="none" w:sz="0" w:space="0" w:color="auto"/>
          </w:divBdr>
        </w:div>
      </w:divsChild>
    </w:div>
    <w:div w:id="1058823307">
      <w:bodyDiv w:val="1"/>
      <w:marLeft w:val="0"/>
      <w:marRight w:val="0"/>
      <w:marTop w:val="0"/>
      <w:marBottom w:val="0"/>
      <w:divBdr>
        <w:top w:val="none" w:sz="0" w:space="0" w:color="auto"/>
        <w:left w:val="none" w:sz="0" w:space="0" w:color="auto"/>
        <w:bottom w:val="none" w:sz="0" w:space="0" w:color="auto"/>
        <w:right w:val="none" w:sz="0" w:space="0" w:color="auto"/>
      </w:divBdr>
      <w:divsChild>
        <w:div w:id="1348604524">
          <w:marLeft w:val="274"/>
          <w:marRight w:val="0"/>
          <w:marTop w:val="0"/>
          <w:marBottom w:val="0"/>
          <w:divBdr>
            <w:top w:val="none" w:sz="0" w:space="0" w:color="auto"/>
            <w:left w:val="none" w:sz="0" w:space="0" w:color="auto"/>
            <w:bottom w:val="none" w:sz="0" w:space="0" w:color="auto"/>
            <w:right w:val="none" w:sz="0" w:space="0" w:color="auto"/>
          </w:divBdr>
        </w:div>
      </w:divsChild>
    </w:div>
    <w:div w:id="1071847900">
      <w:bodyDiv w:val="1"/>
      <w:marLeft w:val="0"/>
      <w:marRight w:val="0"/>
      <w:marTop w:val="0"/>
      <w:marBottom w:val="0"/>
      <w:divBdr>
        <w:top w:val="none" w:sz="0" w:space="0" w:color="auto"/>
        <w:left w:val="none" w:sz="0" w:space="0" w:color="auto"/>
        <w:bottom w:val="none" w:sz="0" w:space="0" w:color="auto"/>
        <w:right w:val="none" w:sz="0" w:space="0" w:color="auto"/>
      </w:divBdr>
      <w:divsChild>
        <w:div w:id="1532760088">
          <w:marLeft w:val="274"/>
          <w:marRight w:val="0"/>
          <w:marTop w:val="0"/>
          <w:marBottom w:val="0"/>
          <w:divBdr>
            <w:top w:val="none" w:sz="0" w:space="0" w:color="auto"/>
            <w:left w:val="none" w:sz="0" w:space="0" w:color="auto"/>
            <w:bottom w:val="none" w:sz="0" w:space="0" w:color="auto"/>
            <w:right w:val="none" w:sz="0" w:space="0" w:color="auto"/>
          </w:divBdr>
        </w:div>
        <w:div w:id="567150312">
          <w:marLeft w:val="274"/>
          <w:marRight w:val="0"/>
          <w:marTop w:val="0"/>
          <w:marBottom w:val="0"/>
          <w:divBdr>
            <w:top w:val="none" w:sz="0" w:space="0" w:color="auto"/>
            <w:left w:val="none" w:sz="0" w:space="0" w:color="auto"/>
            <w:bottom w:val="none" w:sz="0" w:space="0" w:color="auto"/>
            <w:right w:val="none" w:sz="0" w:space="0" w:color="auto"/>
          </w:divBdr>
        </w:div>
        <w:div w:id="2052151291">
          <w:marLeft w:val="274"/>
          <w:marRight w:val="0"/>
          <w:marTop w:val="0"/>
          <w:marBottom w:val="0"/>
          <w:divBdr>
            <w:top w:val="none" w:sz="0" w:space="0" w:color="auto"/>
            <w:left w:val="none" w:sz="0" w:space="0" w:color="auto"/>
            <w:bottom w:val="none" w:sz="0" w:space="0" w:color="auto"/>
            <w:right w:val="none" w:sz="0" w:space="0" w:color="auto"/>
          </w:divBdr>
        </w:div>
        <w:div w:id="1606499662">
          <w:marLeft w:val="274"/>
          <w:marRight w:val="0"/>
          <w:marTop w:val="0"/>
          <w:marBottom w:val="0"/>
          <w:divBdr>
            <w:top w:val="none" w:sz="0" w:space="0" w:color="auto"/>
            <w:left w:val="none" w:sz="0" w:space="0" w:color="auto"/>
            <w:bottom w:val="none" w:sz="0" w:space="0" w:color="auto"/>
            <w:right w:val="none" w:sz="0" w:space="0" w:color="auto"/>
          </w:divBdr>
        </w:div>
        <w:div w:id="1703821606">
          <w:marLeft w:val="274"/>
          <w:marRight w:val="0"/>
          <w:marTop w:val="0"/>
          <w:marBottom w:val="0"/>
          <w:divBdr>
            <w:top w:val="none" w:sz="0" w:space="0" w:color="auto"/>
            <w:left w:val="none" w:sz="0" w:space="0" w:color="auto"/>
            <w:bottom w:val="none" w:sz="0" w:space="0" w:color="auto"/>
            <w:right w:val="none" w:sz="0" w:space="0" w:color="auto"/>
          </w:divBdr>
        </w:div>
        <w:div w:id="847796512">
          <w:marLeft w:val="274"/>
          <w:marRight w:val="0"/>
          <w:marTop w:val="0"/>
          <w:marBottom w:val="0"/>
          <w:divBdr>
            <w:top w:val="none" w:sz="0" w:space="0" w:color="auto"/>
            <w:left w:val="none" w:sz="0" w:space="0" w:color="auto"/>
            <w:bottom w:val="none" w:sz="0" w:space="0" w:color="auto"/>
            <w:right w:val="none" w:sz="0" w:space="0" w:color="auto"/>
          </w:divBdr>
        </w:div>
        <w:div w:id="2088072962">
          <w:marLeft w:val="274"/>
          <w:marRight w:val="0"/>
          <w:marTop w:val="0"/>
          <w:marBottom w:val="0"/>
          <w:divBdr>
            <w:top w:val="none" w:sz="0" w:space="0" w:color="auto"/>
            <w:left w:val="none" w:sz="0" w:space="0" w:color="auto"/>
            <w:bottom w:val="none" w:sz="0" w:space="0" w:color="auto"/>
            <w:right w:val="none" w:sz="0" w:space="0" w:color="auto"/>
          </w:divBdr>
        </w:div>
        <w:div w:id="747458731">
          <w:marLeft w:val="274"/>
          <w:marRight w:val="0"/>
          <w:marTop w:val="0"/>
          <w:marBottom w:val="0"/>
          <w:divBdr>
            <w:top w:val="none" w:sz="0" w:space="0" w:color="auto"/>
            <w:left w:val="none" w:sz="0" w:space="0" w:color="auto"/>
            <w:bottom w:val="none" w:sz="0" w:space="0" w:color="auto"/>
            <w:right w:val="none" w:sz="0" w:space="0" w:color="auto"/>
          </w:divBdr>
        </w:div>
        <w:div w:id="1018392039">
          <w:marLeft w:val="274"/>
          <w:marRight w:val="0"/>
          <w:marTop w:val="0"/>
          <w:marBottom w:val="0"/>
          <w:divBdr>
            <w:top w:val="none" w:sz="0" w:space="0" w:color="auto"/>
            <w:left w:val="none" w:sz="0" w:space="0" w:color="auto"/>
            <w:bottom w:val="none" w:sz="0" w:space="0" w:color="auto"/>
            <w:right w:val="none" w:sz="0" w:space="0" w:color="auto"/>
          </w:divBdr>
        </w:div>
        <w:div w:id="1274753059">
          <w:marLeft w:val="274"/>
          <w:marRight w:val="0"/>
          <w:marTop w:val="0"/>
          <w:marBottom w:val="0"/>
          <w:divBdr>
            <w:top w:val="none" w:sz="0" w:space="0" w:color="auto"/>
            <w:left w:val="none" w:sz="0" w:space="0" w:color="auto"/>
            <w:bottom w:val="none" w:sz="0" w:space="0" w:color="auto"/>
            <w:right w:val="none" w:sz="0" w:space="0" w:color="auto"/>
          </w:divBdr>
        </w:div>
      </w:divsChild>
    </w:div>
    <w:div w:id="1121723484">
      <w:bodyDiv w:val="1"/>
      <w:marLeft w:val="0"/>
      <w:marRight w:val="0"/>
      <w:marTop w:val="0"/>
      <w:marBottom w:val="0"/>
      <w:divBdr>
        <w:top w:val="none" w:sz="0" w:space="0" w:color="auto"/>
        <w:left w:val="none" w:sz="0" w:space="0" w:color="auto"/>
        <w:bottom w:val="none" w:sz="0" w:space="0" w:color="auto"/>
        <w:right w:val="none" w:sz="0" w:space="0" w:color="auto"/>
      </w:divBdr>
      <w:divsChild>
        <w:div w:id="2001274148">
          <w:marLeft w:val="274"/>
          <w:marRight w:val="0"/>
          <w:marTop w:val="0"/>
          <w:marBottom w:val="0"/>
          <w:divBdr>
            <w:top w:val="none" w:sz="0" w:space="0" w:color="auto"/>
            <w:left w:val="none" w:sz="0" w:space="0" w:color="auto"/>
            <w:bottom w:val="none" w:sz="0" w:space="0" w:color="auto"/>
            <w:right w:val="none" w:sz="0" w:space="0" w:color="auto"/>
          </w:divBdr>
        </w:div>
        <w:div w:id="1940484659">
          <w:marLeft w:val="274"/>
          <w:marRight w:val="0"/>
          <w:marTop w:val="0"/>
          <w:marBottom w:val="0"/>
          <w:divBdr>
            <w:top w:val="none" w:sz="0" w:space="0" w:color="auto"/>
            <w:left w:val="none" w:sz="0" w:space="0" w:color="auto"/>
            <w:bottom w:val="none" w:sz="0" w:space="0" w:color="auto"/>
            <w:right w:val="none" w:sz="0" w:space="0" w:color="auto"/>
          </w:divBdr>
        </w:div>
        <w:div w:id="63989807">
          <w:marLeft w:val="274"/>
          <w:marRight w:val="0"/>
          <w:marTop w:val="0"/>
          <w:marBottom w:val="0"/>
          <w:divBdr>
            <w:top w:val="none" w:sz="0" w:space="0" w:color="auto"/>
            <w:left w:val="none" w:sz="0" w:space="0" w:color="auto"/>
            <w:bottom w:val="none" w:sz="0" w:space="0" w:color="auto"/>
            <w:right w:val="none" w:sz="0" w:space="0" w:color="auto"/>
          </w:divBdr>
        </w:div>
        <w:div w:id="1317959036">
          <w:marLeft w:val="274"/>
          <w:marRight w:val="0"/>
          <w:marTop w:val="0"/>
          <w:marBottom w:val="0"/>
          <w:divBdr>
            <w:top w:val="none" w:sz="0" w:space="0" w:color="auto"/>
            <w:left w:val="none" w:sz="0" w:space="0" w:color="auto"/>
            <w:bottom w:val="none" w:sz="0" w:space="0" w:color="auto"/>
            <w:right w:val="none" w:sz="0" w:space="0" w:color="auto"/>
          </w:divBdr>
        </w:div>
      </w:divsChild>
    </w:div>
    <w:div w:id="1154955178">
      <w:bodyDiv w:val="1"/>
      <w:marLeft w:val="0"/>
      <w:marRight w:val="0"/>
      <w:marTop w:val="0"/>
      <w:marBottom w:val="0"/>
      <w:divBdr>
        <w:top w:val="none" w:sz="0" w:space="0" w:color="auto"/>
        <w:left w:val="none" w:sz="0" w:space="0" w:color="auto"/>
        <w:bottom w:val="none" w:sz="0" w:space="0" w:color="auto"/>
        <w:right w:val="none" w:sz="0" w:space="0" w:color="auto"/>
      </w:divBdr>
      <w:divsChild>
        <w:div w:id="1510296473">
          <w:marLeft w:val="274"/>
          <w:marRight w:val="0"/>
          <w:marTop w:val="0"/>
          <w:marBottom w:val="0"/>
          <w:divBdr>
            <w:top w:val="none" w:sz="0" w:space="0" w:color="auto"/>
            <w:left w:val="none" w:sz="0" w:space="0" w:color="auto"/>
            <w:bottom w:val="none" w:sz="0" w:space="0" w:color="auto"/>
            <w:right w:val="none" w:sz="0" w:space="0" w:color="auto"/>
          </w:divBdr>
        </w:div>
        <w:div w:id="29230406">
          <w:marLeft w:val="274"/>
          <w:marRight w:val="0"/>
          <w:marTop w:val="0"/>
          <w:marBottom w:val="0"/>
          <w:divBdr>
            <w:top w:val="none" w:sz="0" w:space="0" w:color="auto"/>
            <w:left w:val="none" w:sz="0" w:space="0" w:color="auto"/>
            <w:bottom w:val="none" w:sz="0" w:space="0" w:color="auto"/>
            <w:right w:val="none" w:sz="0" w:space="0" w:color="auto"/>
          </w:divBdr>
        </w:div>
      </w:divsChild>
    </w:div>
    <w:div w:id="1174417680">
      <w:bodyDiv w:val="1"/>
      <w:marLeft w:val="0"/>
      <w:marRight w:val="0"/>
      <w:marTop w:val="0"/>
      <w:marBottom w:val="0"/>
      <w:divBdr>
        <w:top w:val="none" w:sz="0" w:space="0" w:color="auto"/>
        <w:left w:val="none" w:sz="0" w:space="0" w:color="auto"/>
        <w:bottom w:val="none" w:sz="0" w:space="0" w:color="auto"/>
        <w:right w:val="none" w:sz="0" w:space="0" w:color="auto"/>
      </w:divBdr>
    </w:div>
    <w:div w:id="1218013443">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274"/>
          <w:marRight w:val="0"/>
          <w:marTop w:val="0"/>
          <w:marBottom w:val="0"/>
          <w:divBdr>
            <w:top w:val="none" w:sz="0" w:space="0" w:color="auto"/>
            <w:left w:val="none" w:sz="0" w:space="0" w:color="auto"/>
            <w:bottom w:val="none" w:sz="0" w:space="0" w:color="auto"/>
            <w:right w:val="none" w:sz="0" w:space="0" w:color="auto"/>
          </w:divBdr>
        </w:div>
        <w:div w:id="1313828557">
          <w:marLeft w:val="274"/>
          <w:marRight w:val="0"/>
          <w:marTop w:val="0"/>
          <w:marBottom w:val="0"/>
          <w:divBdr>
            <w:top w:val="none" w:sz="0" w:space="0" w:color="auto"/>
            <w:left w:val="none" w:sz="0" w:space="0" w:color="auto"/>
            <w:bottom w:val="none" w:sz="0" w:space="0" w:color="auto"/>
            <w:right w:val="none" w:sz="0" w:space="0" w:color="auto"/>
          </w:divBdr>
        </w:div>
        <w:div w:id="87848319">
          <w:marLeft w:val="274"/>
          <w:marRight w:val="0"/>
          <w:marTop w:val="0"/>
          <w:marBottom w:val="0"/>
          <w:divBdr>
            <w:top w:val="none" w:sz="0" w:space="0" w:color="auto"/>
            <w:left w:val="none" w:sz="0" w:space="0" w:color="auto"/>
            <w:bottom w:val="none" w:sz="0" w:space="0" w:color="auto"/>
            <w:right w:val="none" w:sz="0" w:space="0" w:color="auto"/>
          </w:divBdr>
        </w:div>
        <w:div w:id="1974486420">
          <w:marLeft w:val="274"/>
          <w:marRight w:val="0"/>
          <w:marTop w:val="0"/>
          <w:marBottom w:val="0"/>
          <w:divBdr>
            <w:top w:val="none" w:sz="0" w:space="0" w:color="auto"/>
            <w:left w:val="none" w:sz="0" w:space="0" w:color="auto"/>
            <w:bottom w:val="none" w:sz="0" w:space="0" w:color="auto"/>
            <w:right w:val="none" w:sz="0" w:space="0" w:color="auto"/>
          </w:divBdr>
        </w:div>
        <w:div w:id="1165627854">
          <w:marLeft w:val="274"/>
          <w:marRight w:val="0"/>
          <w:marTop w:val="0"/>
          <w:marBottom w:val="0"/>
          <w:divBdr>
            <w:top w:val="none" w:sz="0" w:space="0" w:color="auto"/>
            <w:left w:val="none" w:sz="0" w:space="0" w:color="auto"/>
            <w:bottom w:val="none" w:sz="0" w:space="0" w:color="auto"/>
            <w:right w:val="none" w:sz="0" w:space="0" w:color="auto"/>
          </w:divBdr>
        </w:div>
        <w:div w:id="1337730418">
          <w:marLeft w:val="274"/>
          <w:marRight w:val="0"/>
          <w:marTop w:val="0"/>
          <w:marBottom w:val="0"/>
          <w:divBdr>
            <w:top w:val="none" w:sz="0" w:space="0" w:color="auto"/>
            <w:left w:val="none" w:sz="0" w:space="0" w:color="auto"/>
            <w:bottom w:val="none" w:sz="0" w:space="0" w:color="auto"/>
            <w:right w:val="none" w:sz="0" w:space="0" w:color="auto"/>
          </w:divBdr>
        </w:div>
        <w:div w:id="1730692356">
          <w:marLeft w:val="274"/>
          <w:marRight w:val="0"/>
          <w:marTop w:val="0"/>
          <w:marBottom w:val="0"/>
          <w:divBdr>
            <w:top w:val="none" w:sz="0" w:space="0" w:color="auto"/>
            <w:left w:val="none" w:sz="0" w:space="0" w:color="auto"/>
            <w:bottom w:val="none" w:sz="0" w:space="0" w:color="auto"/>
            <w:right w:val="none" w:sz="0" w:space="0" w:color="auto"/>
          </w:divBdr>
        </w:div>
        <w:div w:id="2093770911">
          <w:marLeft w:val="274"/>
          <w:marRight w:val="0"/>
          <w:marTop w:val="0"/>
          <w:marBottom w:val="0"/>
          <w:divBdr>
            <w:top w:val="none" w:sz="0" w:space="0" w:color="auto"/>
            <w:left w:val="none" w:sz="0" w:space="0" w:color="auto"/>
            <w:bottom w:val="none" w:sz="0" w:space="0" w:color="auto"/>
            <w:right w:val="none" w:sz="0" w:space="0" w:color="auto"/>
          </w:divBdr>
        </w:div>
      </w:divsChild>
    </w:div>
    <w:div w:id="1264605826">
      <w:bodyDiv w:val="1"/>
      <w:marLeft w:val="0"/>
      <w:marRight w:val="0"/>
      <w:marTop w:val="0"/>
      <w:marBottom w:val="0"/>
      <w:divBdr>
        <w:top w:val="none" w:sz="0" w:space="0" w:color="auto"/>
        <w:left w:val="none" w:sz="0" w:space="0" w:color="auto"/>
        <w:bottom w:val="none" w:sz="0" w:space="0" w:color="auto"/>
        <w:right w:val="none" w:sz="0" w:space="0" w:color="auto"/>
      </w:divBdr>
      <w:divsChild>
        <w:div w:id="1531528336">
          <w:marLeft w:val="274"/>
          <w:marRight w:val="0"/>
          <w:marTop w:val="0"/>
          <w:marBottom w:val="0"/>
          <w:divBdr>
            <w:top w:val="none" w:sz="0" w:space="0" w:color="auto"/>
            <w:left w:val="none" w:sz="0" w:space="0" w:color="auto"/>
            <w:bottom w:val="none" w:sz="0" w:space="0" w:color="auto"/>
            <w:right w:val="none" w:sz="0" w:space="0" w:color="auto"/>
          </w:divBdr>
        </w:div>
        <w:div w:id="667681050">
          <w:marLeft w:val="274"/>
          <w:marRight w:val="0"/>
          <w:marTop w:val="0"/>
          <w:marBottom w:val="0"/>
          <w:divBdr>
            <w:top w:val="none" w:sz="0" w:space="0" w:color="auto"/>
            <w:left w:val="none" w:sz="0" w:space="0" w:color="auto"/>
            <w:bottom w:val="none" w:sz="0" w:space="0" w:color="auto"/>
            <w:right w:val="none" w:sz="0" w:space="0" w:color="auto"/>
          </w:divBdr>
        </w:div>
      </w:divsChild>
    </w:div>
    <w:div w:id="1314287543">
      <w:bodyDiv w:val="1"/>
      <w:marLeft w:val="0"/>
      <w:marRight w:val="0"/>
      <w:marTop w:val="0"/>
      <w:marBottom w:val="0"/>
      <w:divBdr>
        <w:top w:val="none" w:sz="0" w:space="0" w:color="auto"/>
        <w:left w:val="none" w:sz="0" w:space="0" w:color="auto"/>
        <w:bottom w:val="none" w:sz="0" w:space="0" w:color="auto"/>
        <w:right w:val="none" w:sz="0" w:space="0" w:color="auto"/>
      </w:divBdr>
      <w:divsChild>
        <w:div w:id="1576430129">
          <w:marLeft w:val="274"/>
          <w:marRight w:val="0"/>
          <w:marTop w:val="0"/>
          <w:marBottom w:val="0"/>
          <w:divBdr>
            <w:top w:val="none" w:sz="0" w:space="0" w:color="auto"/>
            <w:left w:val="none" w:sz="0" w:space="0" w:color="auto"/>
            <w:bottom w:val="none" w:sz="0" w:space="0" w:color="auto"/>
            <w:right w:val="none" w:sz="0" w:space="0" w:color="auto"/>
          </w:divBdr>
        </w:div>
        <w:div w:id="717164190">
          <w:marLeft w:val="274"/>
          <w:marRight w:val="0"/>
          <w:marTop w:val="0"/>
          <w:marBottom w:val="0"/>
          <w:divBdr>
            <w:top w:val="none" w:sz="0" w:space="0" w:color="auto"/>
            <w:left w:val="none" w:sz="0" w:space="0" w:color="auto"/>
            <w:bottom w:val="none" w:sz="0" w:space="0" w:color="auto"/>
            <w:right w:val="none" w:sz="0" w:space="0" w:color="auto"/>
          </w:divBdr>
        </w:div>
        <w:div w:id="270164324">
          <w:marLeft w:val="274"/>
          <w:marRight w:val="0"/>
          <w:marTop w:val="0"/>
          <w:marBottom w:val="0"/>
          <w:divBdr>
            <w:top w:val="none" w:sz="0" w:space="0" w:color="auto"/>
            <w:left w:val="none" w:sz="0" w:space="0" w:color="auto"/>
            <w:bottom w:val="none" w:sz="0" w:space="0" w:color="auto"/>
            <w:right w:val="none" w:sz="0" w:space="0" w:color="auto"/>
          </w:divBdr>
        </w:div>
        <w:div w:id="1304431207">
          <w:marLeft w:val="274"/>
          <w:marRight w:val="0"/>
          <w:marTop w:val="0"/>
          <w:marBottom w:val="0"/>
          <w:divBdr>
            <w:top w:val="none" w:sz="0" w:space="0" w:color="auto"/>
            <w:left w:val="none" w:sz="0" w:space="0" w:color="auto"/>
            <w:bottom w:val="none" w:sz="0" w:space="0" w:color="auto"/>
            <w:right w:val="none" w:sz="0" w:space="0" w:color="auto"/>
          </w:divBdr>
        </w:div>
        <w:div w:id="1706560878">
          <w:marLeft w:val="274"/>
          <w:marRight w:val="0"/>
          <w:marTop w:val="0"/>
          <w:marBottom w:val="0"/>
          <w:divBdr>
            <w:top w:val="none" w:sz="0" w:space="0" w:color="auto"/>
            <w:left w:val="none" w:sz="0" w:space="0" w:color="auto"/>
            <w:bottom w:val="none" w:sz="0" w:space="0" w:color="auto"/>
            <w:right w:val="none" w:sz="0" w:space="0" w:color="auto"/>
          </w:divBdr>
        </w:div>
        <w:div w:id="545920241">
          <w:marLeft w:val="274"/>
          <w:marRight w:val="0"/>
          <w:marTop w:val="0"/>
          <w:marBottom w:val="0"/>
          <w:divBdr>
            <w:top w:val="none" w:sz="0" w:space="0" w:color="auto"/>
            <w:left w:val="none" w:sz="0" w:space="0" w:color="auto"/>
            <w:bottom w:val="none" w:sz="0" w:space="0" w:color="auto"/>
            <w:right w:val="none" w:sz="0" w:space="0" w:color="auto"/>
          </w:divBdr>
        </w:div>
        <w:div w:id="1375278360">
          <w:marLeft w:val="274"/>
          <w:marRight w:val="0"/>
          <w:marTop w:val="0"/>
          <w:marBottom w:val="0"/>
          <w:divBdr>
            <w:top w:val="none" w:sz="0" w:space="0" w:color="auto"/>
            <w:left w:val="none" w:sz="0" w:space="0" w:color="auto"/>
            <w:bottom w:val="none" w:sz="0" w:space="0" w:color="auto"/>
            <w:right w:val="none" w:sz="0" w:space="0" w:color="auto"/>
          </w:divBdr>
        </w:div>
      </w:divsChild>
    </w:div>
    <w:div w:id="1488132136">
      <w:bodyDiv w:val="1"/>
      <w:marLeft w:val="0"/>
      <w:marRight w:val="0"/>
      <w:marTop w:val="0"/>
      <w:marBottom w:val="0"/>
      <w:divBdr>
        <w:top w:val="none" w:sz="0" w:space="0" w:color="auto"/>
        <w:left w:val="none" w:sz="0" w:space="0" w:color="auto"/>
        <w:bottom w:val="none" w:sz="0" w:space="0" w:color="auto"/>
        <w:right w:val="none" w:sz="0" w:space="0" w:color="auto"/>
      </w:divBdr>
    </w:div>
    <w:div w:id="1585798522">
      <w:bodyDiv w:val="1"/>
      <w:marLeft w:val="0"/>
      <w:marRight w:val="0"/>
      <w:marTop w:val="0"/>
      <w:marBottom w:val="0"/>
      <w:divBdr>
        <w:top w:val="none" w:sz="0" w:space="0" w:color="auto"/>
        <w:left w:val="none" w:sz="0" w:space="0" w:color="auto"/>
        <w:bottom w:val="none" w:sz="0" w:space="0" w:color="auto"/>
        <w:right w:val="none" w:sz="0" w:space="0" w:color="auto"/>
      </w:divBdr>
      <w:divsChild>
        <w:div w:id="1254049918">
          <w:marLeft w:val="274"/>
          <w:marRight w:val="0"/>
          <w:marTop w:val="0"/>
          <w:marBottom w:val="0"/>
          <w:divBdr>
            <w:top w:val="none" w:sz="0" w:space="0" w:color="auto"/>
            <w:left w:val="none" w:sz="0" w:space="0" w:color="auto"/>
            <w:bottom w:val="none" w:sz="0" w:space="0" w:color="auto"/>
            <w:right w:val="none" w:sz="0" w:space="0" w:color="auto"/>
          </w:divBdr>
        </w:div>
        <w:div w:id="1710179002">
          <w:marLeft w:val="994"/>
          <w:marRight w:val="0"/>
          <w:marTop w:val="0"/>
          <w:marBottom w:val="0"/>
          <w:divBdr>
            <w:top w:val="none" w:sz="0" w:space="0" w:color="auto"/>
            <w:left w:val="none" w:sz="0" w:space="0" w:color="auto"/>
            <w:bottom w:val="none" w:sz="0" w:space="0" w:color="auto"/>
            <w:right w:val="none" w:sz="0" w:space="0" w:color="auto"/>
          </w:divBdr>
        </w:div>
        <w:div w:id="291323434">
          <w:marLeft w:val="994"/>
          <w:marRight w:val="0"/>
          <w:marTop w:val="0"/>
          <w:marBottom w:val="0"/>
          <w:divBdr>
            <w:top w:val="none" w:sz="0" w:space="0" w:color="auto"/>
            <w:left w:val="none" w:sz="0" w:space="0" w:color="auto"/>
            <w:bottom w:val="none" w:sz="0" w:space="0" w:color="auto"/>
            <w:right w:val="none" w:sz="0" w:space="0" w:color="auto"/>
          </w:divBdr>
        </w:div>
        <w:div w:id="1995915399">
          <w:marLeft w:val="274"/>
          <w:marRight w:val="0"/>
          <w:marTop w:val="0"/>
          <w:marBottom w:val="0"/>
          <w:divBdr>
            <w:top w:val="none" w:sz="0" w:space="0" w:color="auto"/>
            <w:left w:val="none" w:sz="0" w:space="0" w:color="auto"/>
            <w:bottom w:val="none" w:sz="0" w:space="0" w:color="auto"/>
            <w:right w:val="none" w:sz="0" w:space="0" w:color="auto"/>
          </w:divBdr>
        </w:div>
        <w:div w:id="1060058837">
          <w:marLeft w:val="274"/>
          <w:marRight w:val="0"/>
          <w:marTop w:val="0"/>
          <w:marBottom w:val="0"/>
          <w:divBdr>
            <w:top w:val="none" w:sz="0" w:space="0" w:color="auto"/>
            <w:left w:val="none" w:sz="0" w:space="0" w:color="auto"/>
            <w:bottom w:val="none" w:sz="0" w:space="0" w:color="auto"/>
            <w:right w:val="none" w:sz="0" w:space="0" w:color="auto"/>
          </w:divBdr>
        </w:div>
        <w:div w:id="1120757111">
          <w:marLeft w:val="274"/>
          <w:marRight w:val="0"/>
          <w:marTop w:val="0"/>
          <w:marBottom w:val="0"/>
          <w:divBdr>
            <w:top w:val="none" w:sz="0" w:space="0" w:color="auto"/>
            <w:left w:val="none" w:sz="0" w:space="0" w:color="auto"/>
            <w:bottom w:val="none" w:sz="0" w:space="0" w:color="auto"/>
            <w:right w:val="none" w:sz="0" w:space="0" w:color="auto"/>
          </w:divBdr>
        </w:div>
        <w:div w:id="632367540">
          <w:marLeft w:val="274"/>
          <w:marRight w:val="0"/>
          <w:marTop w:val="0"/>
          <w:marBottom w:val="0"/>
          <w:divBdr>
            <w:top w:val="none" w:sz="0" w:space="0" w:color="auto"/>
            <w:left w:val="none" w:sz="0" w:space="0" w:color="auto"/>
            <w:bottom w:val="none" w:sz="0" w:space="0" w:color="auto"/>
            <w:right w:val="none" w:sz="0" w:space="0" w:color="auto"/>
          </w:divBdr>
        </w:div>
        <w:div w:id="1860653541">
          <w:marLeft w:val="274"/>
          <w:marRight w:val="0"/>
          <w:marTop w:val="0"/>
          <w:marBottom w:val="0"/>
          <w:divBdr>
            <w:top w:val="none" w:sz="0" w:space="0" w:color="auto"/>
            <w:left w:val="none" w:sz="0" w:space="0" w:color="auto"/>
            <w:bottom w:val="none" w:sz="0" w:space="0" w:color="auto"/>
            <w:right w:val="none" w:sz="0" w:space="0" w:color="auto"/>
          </w:divBdr>
        </w:div>
        <w:div w:id="549655472">
          <w:marLeft w:val="274"/>
          <w:marRight w:val="0"/>
          <w:marTop w:val="0"/>
          <w:marBottom w:val="0"/>
          <w:divBdr>
            <w:top w:val="none" w:sz="0" w:space="0" w:color="auto"/>
            <w:left w:val="none" w:sz="0" w:space="0" w:color="auto"/>
            <w:bottom w:val="none" w:sz="0" w:space="0" w:color="auto"/>
            <w:right w:val="none" w:sz="0" w:space="0" w:color="auto"/>
          </w:divBdr>
        </w:div>
        <w:div w:id="138887621">
          <w:marLeft w:val="274"/>
          <w:marRight w:val="0"/>
          <w:marTop w:val="0"/>
          <w:marBottom w:val="0"/>
          <w:divBdr>
            <w:top w:val="none" w:sz="0" w:space="0" w:color="auto"/>
            <w:left w:val="none" w:sz="0" w:space="0" w:color="auto"/>
            <w:bottom w:val="none" w:sz="0" w:space="0" w:color="auto"/>
            <w:right w:val="none" w:sz="0" w:space="0" w:color="auto"/>
          </w:divBdr>
        </w:div>
        <w:div w:id="284820979">
          <w:marLeft w:val="274"/>
          <w:marRight w:val="0"/>
          <w:marTop w:val="0"/>
          <w:marBottom w:val="0"/>
          <w:divBdr>
            <w:top w:val="none" w:sz="0" w:space="0" w:color="auto"/>
            <w:left w:val="none" w:sz="0" w:space="0" w:color="auto"/>
            <w:bottom w:val="none" w:sz="0" w:space="0" w:color="auto"/>
            <w:right w:val="none" w:sz="0" w:space="0" w:color="auto"/>
          </w:divBdr>
        </w:div>
        <w:div w:id="1439132919">
          <w:marLeft w:val="274"/>
          <w:marRight w:val="0"/>
          <w:marTop w:val="0"/>
          <w:marBottom w:val="0"/>
          <w:divBdr>
            <w:top w:val="none" w:sz="0" w:space="0" w:color="auto"/>
            <w:left w:val="none" w:sz="0" w:space="0" w:color="auto"/>
            <w:bottom w:val="none" w:sz="0" w:space="0" w:color="auto"/>
            <w:right w:val="none" w:sz="0" w:space="0" w:color="auto"/>
          </w:divBdr>
        </w:div>
        <w:div w:id="1598907298">
          <w:marLeft w:val="274"/>
          <w:marRight w:val="0"/>
          <w:marTop w:val="0"/>
          <w:marBottom w:val="0"/>
          <w:divBdr>
            <w:top w:val="none" w:sz="0" w:space="0" w:color="auto"/>
            <w:left w:val="none" w:sz="0" w:space="0" w:color="auto"/>
            <w:bottom w:val="none" w:sz="0" w:space="0" w:color="auto"/>
            <w:right w:val="none" w:sz="0" w:space="0" w:color="auto"/>
          </w:divBdr>
        </w:div>
        <w:div w:id="1698844606">
          <w:marLeft w:val="274"/>
          <w:marRight w:val="0"/>
          <w:marTop w:val="0"/>
          <w:marBottom w:val="0"/>
          <w:divBdr>
            <w:top w:val="none" w:sz="0" w:space="0" w:color="auto"/>
            <w:left w:val="none" w:sz="0" w:space="0" w:color="auto"/>
            <w:bottom w:val="none" w:sz="0" w:space="0" w:color="auto"/>
            <w:right w:val="none" w:sz="0" w:space="0" w:color="auto"/>
          </w:divBdr>
        </w:div>
      </w:divsChild>
    </w:div>
    <w:div w:id="1704092836">
      <w:bodyDiv w:val="1"/>
      <w:marLeft w:val="0"/>
      <w:marRight w:val="0"/>
      <w:marTop w:val="0"/>
      <w:marBottom w:val="0"/>
      <w:divBdr>
        <w:top w:val="none" w:sz="0" w:space="0" w:color="auto"/>
        <w:left w:val="none" w:sz="0" w:space="0" w:color="auto"/>
        <w:bottom w:val="none" w:sz="0" w:space="0" w:color="auto"/>
        <w:right w:val="none" w:sz="0" w:space="0" w:color="auto"/>
      </w:divBdr>
      <w:divsChild>
        <w:div w:id="1537428134">
          <w:marLeft w:val="274"/>
          <w:marRight w:val="0"/>
          <w:marTop w:val="0"/>
          <w:marBottom w:val="0"/>
          <w:divBdr>
            <w:top w:val="none" w:sz="0" w:space="0" w:color="auto"/>
            <w:left w:val="none" w:sz="0" w:space="0" w:color="auto"/>
            <w:bottom w:val="none" w:sz="0" w:space="0" w:color="auto"/>
            <w:right w:val="none" w:sz="0" w:space="0" w:color="auto"/>
          </w:divBdr>
        </w:div>
        <w:div w:id="1402756389">
          <w:marLeft w:val="274"/>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sChild>
        <w:div w:id="1226456857">
          <w:marLeft w:val="274"/>
          <w:marRight w:val="0"/>
          <w:marTop w:val="0"/>
          <w:marBottom w:val="0"/>
          <w:divBdr>
            <w:top w:val="none" w:sz="0" w:space="0" w:color="auto"/>
            <w:left w:val="none" w:sz="0" w:space="0" w:color="auto"/>
            <w:bottom w:val="none" w:sz="0" w:space="0" w:color="auto"/>
            <w:right w:val="none" w:sz="0" w:space="0" w:color="auto"/>
          </w:divBdr>
        </w:div>
        <w:div w:id="1299916585">
          <w:marLeft w:val="274"/>
          <w:marRight w:val="0"/>
          <w:marTop w:val="0"/>
          <w:marBottom w:val="0"/>
          <w:divBdr>
            <w:top w:val="none" w:sz="0" w:space="0" w:color="auto"/>
            <w:left w:val="none" w:sz="0" w:space="0" w:color="auto"/>
            <w:bottom w:val="none" w:sz="0" w:space="0" w:color="auto"/>
            <w:right w:val="none" w:sz="0" w:space="0" w:color="auto"/>
          </w:divBdr>
        </w:div>
      </w:divsChild>
    </w:div>
    <w:div w:id="1859808630">
      <w:bodyDiv w:val="1"/>
      <w:marLeft w:val="0"/>
      <w:marRight w:val="0"/>
      <w:marTop w:val="0"/>
      <w:marBottom w:val="0"/>
      <w:divBdr>
        <w:top w:val="none" w:sz="0" w:space="0" w:color="auto"/>
        <w:left w:val="none" w:sz="0" w:space="0" w:color="auto"/>
        <w:bottom w:val="none" w:sz="0" w:space="0" w:color="auto"/>
        <w:right w:val="none" w:sz="0" w:space="0" w:color="auto"/>
      </w:divBdr>
      <w:divsChild>
        <w:div w:id="994066534">
          <w:marLeft w:val="274"/>
          <w:marRight w:val="0"/>
          <w:marTop w:val="0"/>
          <w:marBottom w:val="0"/>
          <w:divBdr>
            <w:top w:val="none" w:sz="0" w:space="0" w:color="auto"/>
            <w:left w:val="none" w:sz="0" w:space="0" w:color="auto"/>
            <w:bottom w:val="none" w:sz="0" w:space="0" w:color="auto"/>
            <w:right w:val="none" w:sz="0" w:space="0" w:color="auto"/>
          </w:divBdr>
        </w:div>
        <w:div w:id="569969840">
          <w:marLeft w:val="274"/>
          <w:marRight w:val="0"/>
          <w:marTop w:val="0"/>
          <w:marBottom w:val="0"/>
          <w:divBdr>
            <w:top w:val="none" w:sz="0" w:space="0" w:color="auto"/>
            <w:left w:val="none" w:sz="0" w:space="0" w:color="auto"/>
            <w:bottom w:val="none" w:sz="0" w:space="0" w:color="auto"/>
            <w:right w:val="none" w:sz="0" w:space="0" w:color="auto"/>
          </w:divBdr>
        </w:div>
        <w:div w:id="588737633">
          <w:marLeft w:val="274"/>
          <w:marRight w:val="0"/>
          <w:marTop w:val="0"/>
          <w:marBottom w:val="0"/>
          <w:divBdr>
            <w:top w:val="none" w:sz="0" w:space="0" w:color="auto"/>
            <w:left w:val="none" w:sz="0" w:space="0" w:color="auto"/>
            <w:bottom w:val="none" w:sz="0" w:space="0" w:color="auto"/>
            <w:right w:val="none" w:sz="0" w:space="0" w:color="auto"/>
          </w:divBdr>
        </w:div>
        <w:div w:id="20979528">
          <w:marLeft w:val="274"/>
          <w:marRight w:val="0"/>
          <w:marTop w:val="0"/>
          <w:marBottom w:val="0"/>
          <w:divBdr>
            <w:top w:val="none" w:sz="0" w:space="0" w:color="auto"/>
            <w:left w:val="none" w:sz="0" w:space="0" w:color="auto"/>
            <w:bottom w:val="none" w:sz="0" w:space="0" w:color="auto"/>
            <w:right w:val="none" w:sz="0" w:space="0" w:color="auto"/>
          </w:divBdr>
        </w:div>
        <w:div w:id="271134703">
          <w:marLeft w:val="274"/>
          <w:marRight w:val="0"/>
          <w:marTop w:val="0"/>
          <w:marBottom w:val="0"/>
          <w:divBdr>
            <w:top w:val="none" w:sz="0" w:space="0" w:color="auto"/>
            <w:left w:val="none" w:sz="0" w:space="0" w:color="auto"/>
            <w:bottom w:val="none" w:sz="0" w:space="0" w:color="auto"/>
            <w:right w:val="none" w:sz="0" w:space="0" w:color="auto"/>
          </w:divBdr>
        </w:div>
      </w:divsChild>
    </w:div>
    <w:div w:id="2001813506">
      <w:bodyDiv w:val="1"/>
      <w:marLeft w:val="0"/>
      <w:marRight w:val="0"/>
      <w:marTop w:val="0"/>
      <w:marBottom w:val="0"/>
      <w:divBdr>
        <w:top w:val="none" w:sz="0" w:space="0" w:color="auto"/>
        <w:left w:val="none" w:sz="0" w:space="0" w:color="auto"/>
        <w:bottom w:val="none" w:sz="0" w:space="0" w:color="auto"/>
        <w:right w:val="none" w:sz="0" w:space="0" w:color="auto"/>
      </w:divBdr>
      <w:divsChild>
        <w:div w:id="1456606946">
          <w:marLeft w:val="274"/>
          <w:marRight w:val="0"/>
          <w:marTop w:val="0"/>
          <w:marBottom w:val="0"/>
          <w:divBdr>
            <w:top w:val="none" w:sz="0" w:space="0" w:color="auto"/>
            <w:left w:val="none" w:sz="0" w:space="0" w:color="auto"/>
            <w:bottom w:val="none" w:sz="0" w:space="0" w:color="auto"/>
            <w:right w:val="none" w:sz="0" w:space="0" w:color="auto"/>
          </w:divBdr>
        </w:div>
        <w:div w:id="1421220217">
          <w:marLeft w:val="274"/>
          <w:marRight w:val="0"/>
          <w:marTop w:val="0"/>
          <w:marBottom w:val="0"/>
          <w:divBdr>
            <w:top w:val="none" w:sz="0" w:space="0" w:color="auto"/>
            <w:left w:val="none" w:sz="0" w:space="0" w:color="auto"/>
            <w:bottom w:val="none" w:sz="0" w:space="0" w:color="auto"/>
            <w:right w:val="none" w:sz="0" w:space="0" w:color="auto"/>
          </w:divBdr>
        </w:div>
        <w:div w:id="1385174566">
          <w:marLeft w:val="274"/>
          <w:marRight w:val="0"/>
          <w:marTop w:val="0"/>
          <w:marBottom w:val="0"/>
          <w:divBdr>
            <w:top w:val="none" w:sz="0" w:space="0" w:color="auto"/>
            <w:left w:val="none" w:sz="0" w:space="0" w:color="auto"/>
            <w:bottom w:val="none" w:sz="0" w:space="0" w:color="auto"/>
            <w:right w:val="none" w:sz="0" w:space="0" w:color="auto"/>
          </w:divBdr>
        </w:div>
        <w:div w:id="1147941980">
          <w:marLeft w:val="274"/>
          <w:marRight w:val="0"/>
          <w:marTop w:val="0"/>
          <w:marBottom w:val="0"/>
          <w:divBdr>
            <w:top w:val="none" w:sz="0" w:space="0" w:color="auto"/>
            <w:left w:val="none" w:sz="0" w:space="0" w:color="auto"/>
            <w:bottom w:val="none" w:sz="0" w:space="0" w:color="auto"/>
            <w:right w:val="none" w:sz="0" w:space="0" w:color="auto"/>
          </w:divBdr>
        </w:div>
        <w:div w:id="1522546974">
          <w:marLeft w:val="274"/>
          <w:marRight w:val="0"/>
          <w:marTop w:val="0"/>
          <w:marBottom w:val="0"/>
          <w:divBdr>
            <w:top w:val="none" w:sz="0" w:space="0" w:color="auto"/>
            <w:left w:val="none" w:sz="0" w:space="0" w:color="auto"/>
            <w:bottom w:val="none" w:sz="0" w:space="0" w:color="auto"/>
            <w:right w:val="none" w:sz="0" w:space="0" w:color="auto"/>
          </w:divBdr>
        </w:div>
        <w:div w:id="609747502">
          <w:marLeft w:val="274"/>
          <w:marRight w:val="0"/>
          <w:marTop w:val="0"/>
          <w:marBottom w:val="0"/>
          <w:divBdr>
            <w:top w:val="none" w:sz="0" w:space="0" w:color="auto"/>
            <w:left w:val="none" w:sz="0" w:space="0" w:color="auto"/>
            <w:bottom w:val="none" w:sz="0" w:space="0" w:color="auto"/>
            <w:right w:val="none" w:sz="0" w:space="0" w:color="auto"/>
          </w:divBdr>
        </w:div>
        <w:div w:id="1323657097">
          <w:marLeft w:val="274"/>
          <w:marRight w:val="0"/>
          <w:marTop w:val="0"/>
          <w:marBottom w:val="0"/>
          <w:divBdr>
            <w:top w:val="none" w:sz="0" w:space="0" w:color="auto"/>
            <w:left w:val="none" w:sz="0" w:space="0" w:color="auto"/>
            <w:bottom w:val="none" w:sz="0" w:space="0" w:color="auto"/>
            <w:right w:val="none" w:sz="0" w:space="0" w:color="auto"/>
          </w:divBdr>
        </w:div>
        <w:div w:id="497770336">
          <w:marLeft w:val="274"/>
          <w:marRight w:val="0"/>
          <w:marTop w:val="0"/>
          <w:marBottom w:val="0"/>
          <w:divBdr>
            <w:top w:val="none" w:sz="0" w:space="0" w:color="auto"/>
            <w:left w:val="none" w:sz="0" w:space="0" w:color="auto"/>
            <w:bottom w:val="none" w:sz="0" w:space="0" w:color="auto"/>
            <w:right w:val="none" w:sz="0" w:space="0" w:color="auto"/>
          </w:divBdr>
        </w:div>
      </w:divsChild>
    </w:div>
    <w:div w:id="2118481118">
      <w:bodyDiv w:val="1"/>
      <w:marLeft w:val="0"/>
      <w:marRight w:val="0"/>
      <w:marTop w:val="0"/>
      <w:marBottom w:val="0"/>
      <w:divBdr>
        <w:top w:val="none" w:sz="0" w:space="0" w:color="auto"/>
        <w:left w:val="none" w:sz="0" w:space="0" w:color="auto"/>
        <w:bottom w:val="none" w:sz="0" w:space="0" w:color="auto"/>
        <w:right w:val="none" w:sz="0" w:space="0" w:color="auto"/>
      </w:divBdr>
      <w:divsChild>
        <w:div w:id="302780063">
          <w:marLeft w:val="274"/>
          <w:marRight w:val="0"/>
          <w:marTop w:val="0"/>
          <w:marBottom w:val="0"/>
          <w:divBdr>
            <w:top w:val="none" w:sz="0" w:space="0" w:color="auto"/>
            <w:left w:val="none" w:sz="0" w:space="0" w:color="auto"/>
            <w:bottom w:val="none" w:sz="0" w:space="0" w:color="auto"/>
            <w:right w:val="none" w:sz="0" w:space="0" w:color="auto"/>
          </w:divBdr>
        </w:div>
        <w:div w:id="1806776231">
          <w:marLeft w:val="274"/>
          <w:marRight w:val="0"/>
          <w:marTop w:val="0"/>
          <w:marBottom w:val="0"/>
          <w:divBdr>
            <w:top w:val="none" w:sz="0" w:space="0" w:color="auto"/>
            <w:left w:val="none" w:sz="0" w:space="0" w:color="auto"/>
            <w:bottom w:val="none" w:sz="0" w:space="0" w:color="auto"/>
            <w:right w:val="none" w:sz="0" w:space="0" w:color="auto"/>
          </w:divBdr>
        </w:div>
        <w:div w:id="1804807485">
          <w:marLeft w:val="274"/>
          <w:marRight w:val="0"/>
          <w:marTop w:val="0"/>
          <w:marBottom w:val="0"/>
          <w:divBdr>
            <w:top w:val="none" w:sz="0" w:space="0" w:color="auto"/>
            <w:left w:val="none" w:sz="0" w:space="0" w:color="auto"/>
            <w:bottom w:val="none" w:sz="0" w:space="0" w:color="auto"/>
            <w:right w:val="none" w:sz="0" w:space="0" w:color="auto"/>
          </w:divBdr>
        </w:div>
        <w:div w:id="706293713">
          <w:marLeft w:val="274"/>
          <w:marRight w:val="0"/>
          <w:marTop w:val="0"/>
          <w:marBottom w:val="0"/>
          <w:divBdr>
            <w:top w:val="none" w:sz="0" w:space="0" w:color="auto"/>
            <w:left w:val="none" w:sz="0" w:space="0" w:color="auto"/>
            <w:bottom w:val="none" w:sz="0" w:space="0" w:color="auto"/>
            <w:right w:val="none" w:sz="0" w:space="0" w:color="auto"/>
          </w:divBdr>
        </w:div>
        <w:div w:id="1645620100">
          <w:marLeft w:val="274"/>
          <w:marRight w:val="0"/>
          <w:marTop w:val="0"/>
          <w:marBottom w:val="0"/>
          <w:divBdr>
            <w:top w:val="none" w:sz="0" w:space="0" w:color="auto"/>
            <w:left w:val="none" w:sz="0" w:space="0" w:color="auto"/>
            <w:bottom w:val="none" w:sz="0" w:space="0" w:color="auto"/>
            <w:right w:val="none" w:sz="0" w:space="0" w:color="auto"/>
          </w:divBdr>
        </w:div>
        <w:div w:id="15075911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killscan.com/sites/default/files/Three%20Types%20of%20Skills%20Classification.pdf" TargetMode="External"/><Relationship Id="rId1" Type="http://schemas.openxmlformats.org/officeDocument/2006/relationships/hyperlink" Target="https://www.conflictdynamics.org/conflict-compe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B99711FA96F45B5CDB8840E96BD99" ma:contentTypeVersion="15" ma:contentTypeDescription="Create a new document." ma:contentTypeScope="" ma:versionID="b9b922c73430a89cf79d66e62dd2caff">
  <xsd:schema xmlns:xsd="http://www.w3.org/2001/XMLSchema" xmlns:xs="http://www.w3.org/2001/XMLSchema" xmlns:p="http://schemas.microsoft.com/office/2006/metadata/properties" xmlns:ns2="3ce87768-4ae0-461e-9af0-a422a75c1f01" xmlns:ns3="68ead914-66cd-4530-94ca-817a0f165d4d" targetNamespace="http://schemas.microsoft.com/office/2006/metadata/properties" ma:root="true" ma:fieldsID="1af05686117f7f44dc28594369c10420" ns2:_="" ns3:_="">
    <xsd:import namespace="3ce87768-4ae0-461e-9af0-a422a75c1f01"/>
    <xsd:import namespace="68ead914-66cd-4530-94ca-817a0f165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87768-4ae0-461e-9af0-a422a75c1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2467b0-7c64-48b2-8511-49af95c219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ead914-66cd-4530-94ca-817a0f165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dea909-9518-4805-bc99-e242abbe69f9}" ma:internalName="TaxCatchAll" ma:showField="CatchAllData" ma:web="68ead914-66cd-4530-94ca-817a0f165d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8ead914-66cd-4530-94ca-817a0f165d4d" xsi:nil="true"/>
    <lcf76f155ced4ddcb4097134ff3c332f xmlns="3ce87768-4ae0-461e-9af0-a422a75c1f01">
      <Terms xmlns="http://schemas.microsoft.com/office/infopath/2007/PartnerControls"/>
    </lcf76f155ced4ddcb4097134ff3c332f>
    <MediaLengthInSeconds xmlns="3ce87768-4ae0-461e-9af0-a422a75c1f01" xsi:nil="true"/>
    <SharedWithUsers xmlns="68ead914-66cd-4530-94ca-817a0f165d4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52647-71D6-4CF3-8870-8393CE54B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87768-4ae0-461e-9af0-a422a75c1f01"/>
    <ds:schemaRef ds:uri="68ead914-66cd-4530-94ca-817a0f16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DC40A-1D68-4DB8-8FB5-495E3C927038}">
  <ds:schemaRefs>
    <ds:schemaRef ds:uri="http://schemas.openxmlformats.org/officeDocument/2006/bibliography"/>
  </ds:schemaRefs>
</ds:datastoreItem>
</file>

<file path=customXml/itemProps3.xml><?xml version="1.0" encoding="utf-8"?>
<ds:datastoreItem xmlns:ds="http://schemas.openxmlformats.org/officeDocument/2006/customXml" ds:itemID="{74922FE9-31C1-4AA3-8140-EC1D2A7646F3}">
  <ds:schemaRefs>
    <ds:schemaRef ds:uri="http://schemas.microsoft.com/office/2006/metadata/properties"/>
    <ds:schemaRef ds:uri="http://schemas.microsoft.com/office/infopath/2007/PartnerControls"/>
    <ds:schemaRef ds:uri="68ead914-66cd-4530-94ca-817a0f165d4d"/>
    <ds:schemaRef ds:uri="3ce87768-4ae0-461e-9af0-a422a75c1f01"/>
  </ds:schemaRefs>
</ds:datastoreItem>
</file>

<file path=customXml/itemProps4.xml><?xml version="1.0" encoding="utf-8"?>
<ds:datastoreItem xmlns:ds="http://schemas.openxmlformats.org/officeDocument/2006/customXml" ds:itemID="{E52F2B38-E1C3-4B73-A4AE-3D5FD10B3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4706</Words>
  <Characters>26829</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Julius</dc:creator>
  <cp:keywords/>
  <dc:description/>
  <cp:lastModifiedBy>Heywette Elias</cp:lastModifiedBy>
  <cp:revision>2</cp:revision>
  <dcterms:created xsi:type="dcterms:W3CDTF">2023-03-15T19:34:00Z</dcterms:created>
  <dcterms:modified xsi:type="dcterms:W3CDTF">2023-03-15T19:34:00Z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0x010100359B99711FA96F45B5CDB8840E96BD99</vt:lpwstr>
  </property>
  <property fmtid="{D5CDD505-2E9C-101B-9397-08002B2CF9AE}" pid="3" name="MediaServiceImageTags">
    <vt:lpwstr/>
  </property>
</Properties>
</file>